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BC" w:rsidRDefault="00FA7FBC" w:rsidP="00FA7FBC">
      <w:pPr>
        <w:framePr w:wrap="none" w:vAnchor="page" w:hAnchor="page" w:x="114" w:y="43"/>
        <w:rPr>
          <w:sz w:val="2"/>
          <w:szCs w:val="2"/>
        </w:rPr>
      </w:pPr>
    </w:p>
    <w:p w:rsidR="00A61B77" w:rsidRDefault="00A61B77" w:rsidP="00A61B7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ОХОРОНИ ЗДОРОВ</w:t>
      </w:r>
      <w:r w:rsidRPr="00E240B2">
        <w:rPr>
          <w:rFonts w:ascii="Times New Roman" w:hAnsi="Times New Roman" w:cs="Times New Roman"/>
          <w:b/>
          <w:sz w:val="24"/>
          <w:szCs w:val="24"/>
        </w:rPr>
        <w:t>’</w:t>
      </w:r>
      <w:r>
        <w:rPr>
          <w:rFonts w:ascii="Times New Roman" w:hAnsi="Times New Roman" w:cs="Times New Roman"/>
          <w:b/>
          <w:sz w:val="24"/>
          <w:szCs w:val="24"/>
          <w:lang w:val="uk-UA"/>
        </w:rPr>
        <w:t>Я УКРАЇНИ</w:t>
      </w:r>
    </w:p>
    <w:p w:rsidR="00A61B77" w:rsidRDefault="00A61B77" w:rsidP="00A61B7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ОСВІТИ І НАУКИ УКРАЇНИ</w:t>
      </w:r>
    </w:p>
    <w:p w:rsidR="00A61B77" w:rsidRDefault="00A61B77" w:rsidP="00A61B7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Комунальний заклад охорони здоров’я Ізюмський медичний коледж</w:t>
      </w:r>
    </w:p>
    <w:p w:rsidR="00A61B77" w:rsidRDefault="00A61B77" w:rsidP="00A61B77">
      <w:pPr>
        <w:spacing w:after="0" w:line="240" w:lineRule="auto"/>
        <w:jc w:val="center"/>
        <w:rPr>
          <w:rFonts w:ascii="Times New Roman" w:hAnsi="Times New Roman" w:cs="Times New Roman"/>
          <w:b/>
          <w:sz w:val="24"/>
          <w:szCs w:val="24"/>
          <w:lang w:val="uk-UA"/>
        </w:rPr>
      </w:pPr>
    </w:p>
    <w:p w:rsidR="00CC40A8" w:rsidRDefault="00CC40A8" w:rsidP="00A61B77">
      <w:pPr>
        <w:spacing w:after="0" w:line="240" w:lineRule="auto"/>
        <w:jc w:val="center"/>
        <w:rPr>
          <w:rFonts w:ascii="Times New Roman" w:hAnsi="Times New Roman" w:cs="Times New Roman"/>
          <w:b/>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pStyle w:val="10"/>
        <w:shd w:val="clear" w:color="auto" w:fill="auto"/>
        <w:spacing w:before="0"/>
        <w:ind w:left="20"/>
        <w:rPr>
          <w:color w:val="000000"/>
          <w:lang w:val="uk-UA" w:eastAsia="uk-UA" w:bidi="uk-UA"/>
        </w:rPr>
      </w:pPr>
      <w:r>
        <w:rPr>
          <w:color w:val="000000"/>
          <w:lang w:val="uk-UA" w:eastAsia="uk-UA" w:bidi="uk-UA"/>
        </w:rPr>
        <w:t>ОСВІТНЬО-ПРОФЕСІЙНА ПРОГРАМА</w:t>
      </w:r>
    </w:p>
    <w:p w:rsidR="00A61B77" w:rsidRPr="008A1032" w:rsidRDefault="00A61B77" w:rsidP="00A61B77">
      <w:pPr>
        <w:pStyle w:val="10"/>
        <w:shd w:val="clear" w:color="auto" w:fill="auto"/>
        <w:spacing w:before="0"/>
        <w:ind w:left="20"/>
        <w:rPr>
          <w:color w:val="000000"/>
          <w:u w:val="single"/>
          <w:lang w:val="uk-UA" w:eastAsia="uk-UA" w:bidi="uk-UA"/>
        </w:rPr>
      </w:pPr>
      <w:r w:rsidRPr="008A1032">
        <w:rPr>
          <w:color w:val="000000"/>
          <w:u w:val="single"/>
          <w:lang w:val="uk-UA" w:eastAsia="uk-UA" w:bidi="uk-UA"/>
        </w:rPr>
        <w:t>«Акушерська справа»</w:t>
      </w:r>
    </w:p>
    <w:p w:rsidR="00A61B77" w:rsidRDefault="00A61B77" w:rsidP="00A61B77">
      <w:pPr>
        <w:pStyle w:val="10"/>
        <w:shd w:val="clear" w:color="auto" w:fill="auto"/>
        <w:spacing w:before="0"/>
        <w:ind w:left="20"/>
        <w:rPr>
          <w:color w:val="000000"/>
          <w:lang w:val="uk-UA" w:eastAsia="uk-UA" w:bidi="uk-UA"/>
        </w:rPr>
      </w:pPr>
    </w:p>
    <w:p w:rsidR="00A61B77" w:rsidRPr="00E240B2" w:rsidRDefault="00A61B77" w:rsidP="00A61B77">
      <w:pPr>
        <w:pStyle w:val="10"/>
        <w:shd w:val="clear" w:color="auto" w:fill="auto"/>
        <w:spacing w:before="0"/>
        <w:ind w:left="20"/>
        <w:rPr>
          <w:color w:val="000000"/>
          <w:sz w:val="28"/>
          <w:szCs w:val="28"/>
          <w:lang w:val="uk-UA" w:eastAsia="uk-UA" w:bidi="uk-UA"/>
        </w:rPr>
      </w:pPr>
      <w:r w:rsidRPr="00E240B2">
        <w:rPr>
          <w:color w:val="000000"/>
          <w:sz w:val="28"/>
          <w:szCs w:val="28"/>
          <w:lang w:val="uk-UA" w:eastAsia="uk-UA" w:bidi="uk-UA"/>
        </w:rPr>
        <w:t>початкового рівня вищої освіти</w:t>
      </w:r>
    </w:p>
    <w:p w:rsidR="00A61B77" w:rsidRDefault="00A61B77" w:rsidP="00A61B77">
      <w:pPr>
        <w:pStyle w:val="10"/>
        <w:shd w:val="clear" w:color="auto" w:fill="auto"/>
        <w:spacing w:before="0"/>
        <w:ind w:left="20"/>
        <w:rPr>
          <w:color w:val="000000"/>
          <w:sz w:val="28"/>
          <w:szCs w:val="28"/>
          <w:lang w:val="uk-UA" w:eastAsia="uk-UA" w:bidi="uk-UA"/>
        </w:rPr>
      </w:pPr>
      <w:r w:rsidRPr="00E240B2">
        <w:rPr>
          <w:color w:val="000000"/>
          <w:sz w:val="28"/>
          <w:szCs w:val="28"/>
          <w:lang w:val="uk-UA" w:eastAsia="uk-UA" w:bidi="uk-UA"/>
        </w:rPr>
        <w:t xml:space="preserve">(молодший спеціаліст) </w:t>
      </w:r>
    </w:p>
    <w:p w:rsidR="00A61B77" w:rsidRPr="00E240B2" w:rsidRDefault="00A61B77" w:rsidP="00A61B77">
      <w:pPr>
        <w:pStyle w:val="10"/>
        <w:shd w:val="clear" w:color="auto" w:fill="auto"/>
        <w:spacing w:before="0"/>
        <w:ind w:left="20"/>
        <w:rPr>
          <w:sz w:val="28"/>
          <w:szCs w:val="28"/>
          <w:lang w:val="uk-UA"/>
        </w:rPr>
      </w:pPr>
    </w:p>
    <w:p w:rsidR="00A61B77" w:rsidRDefault="00A61B77" w:rsidP="00A61B77">
      <w:pPr>
        <w:pStyle w:val="30"/>
        <w:shd w:val="clear" w:color="auto" w:fill="auto"/>
        <w:spacing w:after="0"/>
        <w:ind w:left="20"/>
        <w:rPr>
          <w:color w:val="000000"/>
          <w:lang w:val="uk-UA" w:eastAsia="uk-UA" w:bidi="uk-UA"/>
        </w:rPr>
      </w:pPr>
      <w:r>
        <w:rPr>
          <w:color w:val="000000"/>
          <w:lang w:val="uk-UA" w:eastAsia="uk-UA" w:bidi="uk-UA"/>
        </w:rPr>
        <w:t xml:space="preserve">за спеціальністю </w:t>
      </w:r>
      <w:r w:rsidRPr="008A1032">
        <w:rPr>
          <w:color w:val="000000"/>
          <w:u w:val="single"/>
          <w:lang w:val="uk-UA" w:eastAsia="uk-UA" w:bidi="uk-UA"/>
        </w:rPr>
        <w:t xml:space="preserve">223 </w:t>
      </w:r>
      <w:proofErr w:type="spellStart"/>
      <w:r w:rsidRPr="008A1032">
        <w:rPr>
          <w:color w:val="000000"/>
          <w:u w:val="single"/>
          <w:lang w:val="uk-UA" w:eastAsia="uk-UA" w:bidi="uk-UA"/>
        </w:rPr>
        <w:t>Медсестринство</w:t>
      </w:r>
      <w:proofErr w:type="spellEnd"/>
    </w:p>
    <w:p w:rsidR="00A61B77" w:rsidRDefault="00A61B77" w:rsidP="00A61B77">
      <w:pPr>
        <w:pStyle w:val="30"/>
        <w:shd w:val="clear" w:color="auto" w:fill="auto"/>
        <w:spacing w:after="0"/>
        <w:ind w:left="20"/>
        <w:rPr>
          <w:color w:val="000000"/>
          <w:lang w:val="uk-UA" w:eastAsia="uk-UA" w:bidi="uk-UA"/>
        </w:rPr>
      </w:pPr>
      <w:r>
        <w:rPr>
          <w:color w:val="000000"/>
          <w:lang w:val="uk-UA" w:eastAsia="uk-UA" w:bidi="uk-UA"/>
        </w:rPr>
        <w:t xml:space="preserve">галузь знань </w:t>
      </w:r>
      <w:r w:rsidRPr="008A1032">
        <w:rPr>
          <w:color w:val="000000"/>
          <w:u w:val="single"/>
          <w:lang w:val="uk-UA" w:eastAsia="uk-UA" w:bidi="uk-UA"/>
        </w:rPr>
        <w:t>22 Охорона здоров’я</w:t>
      </w:r>
    </w:p>
    <w:p w:rsidR="00A61B77" w:rsidRDefault="00A61B77" w:rsidP="00A61B77">
      <w:pPr>
        <w:pStyle w:val="30"/>
        <w:shd w:val="clear" w:color="auto" w:fill="auto"/>
        <w:spacing w:after="0"/>
        <w:ind w:left="20"/>
        <w:rPr>
          <w:color w:val="000000"/>
          <w:lang w:val="uk-UA" w:eastAsia="uk-UA" w:bidi="uk-UA"/>
        </w:rPr>
      </w:pPr>
      <w:r>
        <w:rPr>
          <w:color w:val="000000"/>
          <w:lang w:val="uk-UA" w:eastAsia="uk-UA" w:bidi="uk-UA"/>
        </w:rPr>
        <w:t xml:space="preserve">Кваліфікація: </w:t>
      </w:r>
      <w:r w:rsidRPr="008A1032">
        <w:rPr>
          <w:color w:val="000000"/>
          <w:u w:val="single"/>
          <w:lang w:val="uk-UA" w:eastAsia="uk-UA" w:bidi="uk-UA"/>
        </w:rPr>
        <w:t>Акушерка</w:t>
      </w:r>
    </w:p>
    <w:p w:rsidR="00A61B77" w:rsidRDefault="00A61B77" w:rsidP="00A61B77">
      <w:pPr>
        <w:pStyle w:val="30"/>
        <w:shd w:val="clear" w:color="auto" w:fill="auto"/>
        <w:spacing w:after="0"/>
        <w:ind w:left="20"/>
        <w:rPr>
          <w:color w:val="000000"/>
          <w:lang w:val="uk-UA" w:eastAsia="uk-UA" w:bidi="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jc w:val="center"/>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Педагогічною радою Комунального закладу охорони здоров’я Ізюмського медичного коледжу</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Голова педагогічної ради</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____________________ В.П.Кучеренко</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Протокол від «31» серпня 2016 р. № 1</w:t>
      </w: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Освітньо-професійна програма вводиться</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в дію з 01.09.2016р.</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roofErr w:type="spellStart"/>
      <w:r>
        <w:rPr>
          <w:rFonts w:ascii="Times New Roman" w:hAnsi="Times New Roman" w:cs="Times New Roman"/>
          <w:sz w:val="24"/>
          <w:szCs w:val="24"/>
          <w:lang w:val="uk-UA"/>
        </w:rPr>
        <w:t>_____________В.П.Кучерен</w:t>
      </w:r>
      <w:proofErr w:type="spellEnd"/>
      <w:r>
        <w:rPr>
          <w:rFonts w:ascii="Times New Roman" w:hAnsi="Times New Roman" w:cs="Times New Roman"/>
          <w:sz w:val="24"/>
          <w:szCs w:val="24"/>
          <w:lang w:val="uk-UA"/>
        </w:rPr>
        <w:t>ко</w:t>
      </w: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Наказ від «31» серпня 2016р. № 132-к</w:t>
      </w: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p>
    <w:p w:rsidR="00A61B77" w:rsidRDefault="00A61B77" w:rsidP="00A61B77">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Ізюм, 2016</w:t>
      </w:r>
    </w:p>
    <w:p w:rsidR="00A61B77" w:rsidRDefault="00A61B77" w:rsidP="008668B0">
      <w:pPr>
        <w:spacing w:after="0" w:line="240" w:lineRule="auto"/>
        <w:ind w:left="5245"/>
        <w:rPr>
          <w:rFonts w:ascii="Times New Roman" w:hAnsi="Times New Roman" w:cs="Times New Roman"/>
          <w:sz w:val="24"/>
          <w:szCs w:val="24"/>
          <w:lang w:val="uk-UA"/>
        </w:rPr>
      </w:pPr>
    </w:p>
    <w:p w:rsidR="00145874" w:rsidRPr="00145874" w:rsidRDefault="00145874" w:rsidP="00145874">
      <w:pPr>
        <w:spacing w:after="0" w:line="240" w:lineRule="auto"/>
        <w:ind w:firstLine="709"/>
        <w:jc w:val="center"/>
        <w:rPr>
          <w:rFonts w:ascii="Times New Roman" w:hAnsi="Times New Roman" w:cs="Times New Roman"/>
          <w:b/>
          <w:sz w:val="28"/>
          <w:szCs w:val="28"/>
          <w:lang w:val="uk-UA"/>
        </w:rPr>
      </w:pPr>
      <w:r w:rsidRPr="00145874">
        <w:rPr>
          <w:rFonts w:ascii="Times New Roman" w:hAnsi="Times New Roman" w:cs="Times New Roman"/>
          <w:b/>
          <w:sz w:val="28"/>
          <w:szCs w:val="28"/>
          <w:lang w:val="uk-UA"/>
        </w:rPr>
        <w:t>Передмова</w:t>
      </w:r>
    </w:p>
    <w:p w:rsidR="00145874" w:rsidRPr="00145874" w:rsidRDefault="00145874" w:rsidP="00145874">
      <w:pPr>
        <w:spacing w:after="0" w:line="240" w:lineRule="auto"/>
        <w:ind w:firstLine="709"/>
        <w:jc w:val="center"/>
        <w:rPr>
          <w:rFonts w:ascii="Times New Roman" w:hAnsi="Times New Roman" w:cs="Times New Roman"/>
          <w:sz w:val="28"/>
          <w:szCs w:val="28"/>
          <w:lang w:val="uk-UA"/>
        </w:rPr>
      </w:pPr>
    </w:p>
    <w:p w:rsidR="00145874" w:rsidRPr="00951C7C" w:rsidRDefault="00145874" w:rsidP="00145874">
      <w:pPr>
        <w:spacing w:after="0" w:line="240" w:lineRule="auto"/>
        <w:ind w:firstLine="709"/>
        <w:jc w:val="both"/>
        <w:rPr>
          <w:rFonts w:ascii="Times New Roman" w:hAnsi="Times New Roman" w:cs="Times New Roman"/>
          <w:sz w:val="28"/>
          <w:szCs w:val="28"/>
          <w:lang w:val="uk-UA"/>
        </w:rPr>
      </w:pPr>
      <w:r w:rsidRPr="00951C7C">
        <w:rPr>
          <w:rFonts w:ascii="Times New Roman" w:hAnsi="Times New Roman" w:cs="Times New Roman"/>
          <w:sz w:val="28"/>
          <w:szCs w:val="28"/>
          <w:lang w:val="uk-UA"/>
        </w:rPr>
        <w:t>Розроблено</w:t>
      </w:r>
      <w:r w:rsidRPr="00951C7C">
        <w:rPr>
          <w:rFonts w:ascii="Times New Roman" w:hAnsi="Times New Roman" w:cs="Times New Roman"/>
          <w:b/>
          <w:sz w:val="28"/>
          <w:szCs w:val="28"/>
          <w:lang w:val="uk-UA"/>
        </w:rPr>
        <w:t xml:space="preserve"> </w:t>
      </w:r>
      <w:r w:rsidRPr="00951C7C">
        <w:rPr>
          <w:rFonts w:ascii="Times New Roman" w:hAnsi="Times New Roman" w:cs="Times New Roman"/>
          <w:sz w:val="28"/>
          <w:szCs w:val="28"/>
          <w:lang w:val="uk-UA"/>
        </w:rPr>
        <w:t>робочою групою КЗОЗ Ізюмського медичного коледжу в складі:</w:t>
      </w:r>
    </w:p>
    <w:p w:rsidR="00145874" w:rsidRPr="00951C7C" w:rsidRDefault="00145874" w:rsidP="00145874">
      <w:pPr>
        <w:spacing w:after="0" w:line="240" w:lineRule="auto"/>
        <w:ind w:firstLine="709"/>
        <w:jc w:val="both"/>
        <w:rPr>
          <w:rFonts w:ascii="Times New Roman" w:hAnsi="Times New Roman" w:cs="Times New Roman"/>
          <w:sz w:val="28"/>
          <w:szCs w:val="28"/>
          <w:lang w:val="uk-UA"/>
        </w:rPr>
      </w:pPr>
      <w:r w:rsidRPr="00951C7C">
        <w:rPr>
          <w:rFonts w:ascii="Times New Roman" w:hAnsi="Times New Roman" w:cs="Times New Roman"/>
          <w:b/>
          <w:sz w:val="28"/>
          <w:szCs w:val="28"/>
          <w:lang w:val="uk-UA"/>
        </w:rPr>
        <w:t>Кучеренко Віктор Петрович</w:t>
      </w:r>
      <w:r w:rsidRPr="00951C7C">
        <w:rPr>
          <w:rFonts w:ascii="Times New Roman" w:hAnsi="Times New Roman" w:cs="Times New Roman"/>
          <w:sz w:val="28"/>
          <w:szCs w:val="28"/>
          <w:lang w:val="uk-UA"/>
        </w:rPr>
        <w:t xml:space="preserve"> – голова робочої групи, заслужений лікар України, викладач-методист, спеціаліст вищої категорії, директор КЗОЗ Ізюмського медичного коледжу.</w:t>
      </w:r>
    </w:p>
    <w:p w:rsidR="009C5658" w:rsidRDefault="009C5658" w:rsidP="00145874">
      <w:pPr>
        <w:spacing w:after="0" w:line="240" w:lineRule="auto"/>
        <w:ind w:firstLine="709"/>
        <w:jc w:val="both"/>
        <w:rPr>
          <w:rFonts w:ascii="Times New Roman" w:hAnsi="Times New Roman" w:cs="Times New Roman"/>
          <w:sz w:val="28"/>
          <w:szCs w:val="28"/>
          <w:highlight w:val="yellow"/>
          <w:lang w:val="uk-UA"/>
        </w:rPr>
      </w:pPr>
    </w:p>
    <w:p w:rsidR="00951C7C" w:rsidRDefault="00951C7C" w:rsidP="00951C7C">
      <w:pPr>
        <w:spacing w:after="0" w:line="240" w:lineRule="auto"/>
        <w:ind w:firstLine="709"/>
        <w:jc w:val="both"/>
        <w:rPr>
          <w:rFonts w:ascii="Times New Roman" w:hAnsi="Times New Roman" w:cs="Times New Roman"/>
          <w:sz w:val="28"/>
          <w:szCs w:val="28"/>
          <w:lang w:val="uk-UA"/>
        </w:rPr>
      </w:pPr>
      <w:proofErr w:type="spellStart"/>
      <w:r w:rsidRPr="00475665">
        <w:rPr>
          <w:rFonts w:ascii="Times New Roman" w:hAnsi="Times New Roman" w:cs="Times New Roman"/>
          <w:b/>
          <w:sz w:val="28"/>
          <w:szCs w:val="28"/>
          <w:lang w:val="uk-UA"/>
        </w:rPr>
        <w:t>Нескуба</w:t>
      </w:r>
      <w:proofErr w:type="spellEnd"/>
      <w:r w:rsidRPr="00475665">
        <w:rPr>
          <w:rFonts w:ascii="Times New Roman" w:hAnsi="Times New Roman" w:cs="Times New Roman"/>
          <w:b/>
          <w:sz w:val="28"/>
          <w:szCs w:val="28"/>
          <w:lang w:val="uk-UA"/>
        </w:rPr>
        <w:t xml:space="preserve"> Ірина Миколаївна</w:t>
      </w:r>
      <w:r>
        <w:rPr>
          <w:rFonts w:ascii="Times New Roman" w:hAnsi="Times New Roman" w:cs="Times New Roman"/>
          <w:sz w:val="28"/>
          <w:szCs w:val="28"/>
          <w:lang w:val="uk-UA"/>
        </w:rPr>
        <w:t xml:space="preserve"> – член робочої групи, спеціаліст вищої категорії, завідувач </w:t>
      </w:r>
      <w:proofErr w:type="spellStart"/>
      <w:r>
        <w:rPr>
          <w:rFonts w:ascii="Times New Roman" w:hAnsi="Times New Roman" w:cs="Times New Roman"/>
          <w:sz w:val="28"/>
          <w:szCs w:val="28"/>
          <w:lang w:val="uk-UA"/>
        </w:rPr>
        <w:t>медсестринсько-акушерського</w:t>
      </w:r>
      <w:proofErr w:type="spellEnd"/>
      <w:r>
        <w:rPr>
          <w:rFonts w:ascii="Times New Roman" w:hAnsi="Times New Roman" w:cs="Times New Roman"/>
          <w:sz w:val="28"/>
          <w:szCs w:val="28"/>
          <w:lang w:val="uk-UA"/>
        </w:rPr>
        <w:t xml:space="preserve"> відділення КЗОЗ Ізюмського медичного коледжу.</w:t>
      </w:r>
    </w:p>
    <w:p w:rsidR="00951C7C" w:rsidRDefault="00951C7C" w:rsidP="00145874">
      <w:pPr>
        <w:spacing w:after="0" w:line="240" w:lineRule="auto"/>
        <w:ind w:firstLine="709"/>
        <w:jc w:val="both"/>
        <w:rPr>
          <w:rFonts w:ascii="Times New Roman" w:hAnsi="Times New Roman" w:cs="Times New Roman"/>
          <w:sz w:val="28"/>
          <w:szCs w:val="28"/>
          <w:highlight w:val="yellow"/>
          <w:lang w:val="uk-UA"/>
        </w:rPr>
      </w:pPr>
    </w:p>
    <w:p w:rsidR="009C5658" w:rsidRPr="00951C7C" w:rsidRDefault="009C5658" w:rsidP="009C5658">
      <w:pPr>
        <w:spacing w:after="0" w:line="240" w:lineRule="auto"/>
        <w:ind w:firstLine="709"/>
        <w:jc w:val="both"/>
        <w:rPr>
          <w:rFonts w:ascii="Times New Roman" w:hAnsi="Times New Roman" w:cs="Times New Roman"/>
          <w:sz w:val="28"/>
          <w:szCs w:val="28"/>
          <w:lang w:val="uk-UA"/>
        </w:rPr>
      </w:pPr>
      <w:r w:rsidRPr="00951C7C">
        <w:rPr>
          <w:rFonts w:ascii="Times New Roman" w:hAnsi="Times New Roman" w:cs="Times New Roman"/>
          <w:b/>
          <w:sz w:val="28"/>
          <w:szCs w:val="28"/>
          <w:shd w:val="clear" w:color="auto" w:fill="FFFFFF"/>
          <w:lang w:val="uk-UA"/>
        </w:rPr>
        <w:t xml:space="preserve">Северіна Олена Федорівна - </w:t>
      </w:r>
      <w:r w:rsidRPr="00951C7C">
        <w:rPr>
          <w:rFonts w:ascii="Times New Roman" w:hAnsi="Times New Roman" w:cs="Times New Roman"/>
          <w:sz w:val="28"/>
          <w:szCs w:val="28"/>
          <w:shd w:val="clear" w:color="auto" w:fill="FFFFFF"/>
          <w:lang w:val="uk-UA"/>
        </w:rPr>
        <w:t xml:space="preserve">член  робочої  групи, спеціаліст вищої кваліфікаційної категорії, викладач професійної та практичної підготовки </w:t>
      </w:r>
      <w:r w:rsidRPr="00951C7C">
        <w:rPr>
          <w:rFonts w:ascii="Times New Roman" w:hAnsi="Times New Roman" w:cs="Times New Roman"/>
          <w:sz w:val="28"/>
          <w:szCs w:val="28"/>
          <w:lang w:val="uk-UA"/>
        </w:rPr>
        <w:t>КЗОЗ Ізюмського медичного коледжу.</w:t>
      </w:r>
    </w:p>
    <w:p w:rsidR="009C5658" w:rsidRDefault="009C5658" w:rsidP="009C5658">
      <w:pPr>
        <w:spacing w:after="0" w:line="240" w:lineRule="auto"/>
        <w:ind w:firstLine="709"/>
        <w:jc w:val="both"/>
        <w:rPr>
          <w:rFonts w:ascii="Times New Roman" w:hAnsi="Times New Roman" w:cs="Times New Roman"/>
          <w:sz w:val="28"/>
          <w:szCs w:val="28"/>
          <w:highlight w:val="yellow"/>
          <w:lang w:val="uk-UA"/>
        </w:rPr>
      </w:pPr>
    </w:p>
    <w:p w:rsidR="00951C7C" w:rsidRDefault="00951C7C" w:rsidP="00951C7C">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Золотарьова Олександра Лук’янівна</w:t>
      </w:r>
      <w:r>
        <w:rPr>
          <w:rFonts w:ascii="Times New Roman" w:hAnsi="Times New Roman" w:cs="Times New Roman"/>
          <w:sz w:val="28"/>
          <w:szCs w:val="28"/>
          <w:lang w:val="uk-UA"/>
        </w:rPr>
        <w:t xml:space="preserve"> - член робочої групи, викладач-методист, спеціаліст вищої категорії, голова ЦМК професійно-практичної підготовки з педіатрії та акушерства і гінекології КЗОЗ Ізюмського медичного коледжу.</w:t>
      </w:r>
    </w:p>
    <w:p w:rsidR="00951C7C" w:rsidRPr="00145874" w:rsidRDefault="00951C7C" w:rsidP="00951C7C">
      <w:pPr>
        <w:spacing w:after="0" w:line="240" w:lineRule="auto"/>
        <w:ind w:firstLine="709"/>
        <w:jc w:val="both"/>
        <w:rPr>
          <w:rFonts w:ascii="Times New Roman" w:hAnsi="Times New Roman" w:cs="Times New Roman"/>
          <w:sz w:val="28"/>
          <w:szCs w:val="28"/>
          <w:lang w:val="uk-UA"/>
        </w:rPr>
      </w:pPr>
    </w:p>
    <w:p w:rsidR="00951C7C" w:rsidRDefault="00951C7C" w:rsidP="00951C7C">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Філіппова Олена Василівна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 xml:space="preserve">член  робочої  групи, завідувач  фельдшерського відділення, викладач-методист, спеціаліст вищої кваліфікаційної категорії, викладач професійної та практичної підготовки </w:t>
      </w:r>
      <w:r>
        <w:rPr>
          <w:rFonts w:ascii="Times New Roman" w:hAnsi="Times New Roman" w:cs="Times New Roman"/>
          <w:sz w:val="28"/>
          <w:szCs w:val="28"/>
          <w:lang w:val="uk-UA"/>
        </w:rPr>
        <w:t>КЗОЗ Ізюмського медичного коледжу.</w:t>
      </w:r>
    </w:p>
    <w:p w:rsidR="00951C7C" w:rsidRPr="003B2DED" w:rsidRDefault="00951C7C" w:rsidP="009C5658">
      <w:pPr>
        <w:spacing w:after="0" w:line="240" w:lineRule="auto"/>
        <w:ind w:firstLine="709"/>
        <w:jc w:val="both"/>
        <w:rPr>
          <w:rFonts w:ascii="Times New Roman" w:hAnsi="Times New Roman" w:cs="Times New Roman"/>
          <w:sz w:val="28"/>
          <w:szCs w:val="28"/>
          <w:highlight w:val="yellow"/>
          <w:lang w:val="uk-UA"/>
        </w:rPr>
      </w:pPr>
    </w:p>
    <w:p w:rsidR="009C5658" w:rsidRPr="009C5658" w:rsidRDefault="009C5658" w:rsidP="009C5658">
      <w:pPr>
        <w:spacing w:after="0" w:line="240" w:lineRule="auto"/>
        <w:ind w:firstLine="709"/>
        <w:jc w:val="both"/>
        <w:rPr>
          <w:rFonts w:ascii="Times New Roman" w:hAnsi="Times New Roman" w:cs="Times New Roman"/>
          <w:sz w:val="28"/>
          <w:szCs w:val="28"/>
          <w:shd w:val="clear" w:color="auto" w:fill="FFFFFF"/>
          <w:lang w:val="uk-UA"/>
        </w:rPr>
      </w:pPr>
    </w:p>
    <w:p w:rsidR="00475665" w:rsidRPr="00145874" w:rsidRDefault="00475665" w:rsidP="00145874">
      <w:pPr>
        <w:spacing w:after="0" w:line="240" w:lineRule="auto"/>
        <w:ind w:firstLine="709"/>
        <w:jc w:val="both"/>
        <w:rPr>
          <w:rFonts w:ascii="Times New Roman" w:hAnsi="Times New Roman" w:cs="Times New Roman"/>
          <w:sz w:val="28"/>
          <w:szCs w:val="28"/>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145874" w:rsidRDefault="00145874" w:rsidP="008668B0">
      <w:pPr>
        <w:pStyle w:val="22"/>
        <w:shd w:val="clear" w:color="auto" w:fill="auto"/>
        <w:ind w:left="20"/>
        <w:rPr>
          <w:color w:val="000000"/>
          <w:lang w:val="uk-UA" w:eastAsia="uk-UA" w:bidi="uk-UA"/>
        </w:rPr>
      </w:pPr>
      <w:bookmarkStart w:id="0" w:name="bookmark1"/>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A61B77" w:rsidRPr="00145874" w:rsidRDefault="00A61B77" w:rsidP="00A61B77">
      <w:pPr>
        <w:pStyle w:val="22"/>
        <w:spacing w:line="240" w:lineRule="auto"/>
        <w:ind w:firstLine="709"/>
        <w:jc w:val="both"/>
        <w:outlineLvl w:val="9"/>
        <w:rPr>
          <w:b w:val="0"/>
          <w:color w:val="000000"/>
          <w:sz w:val="28"/>
          <w:szCs w:val="28"/>
          <w:lang w:val="uk-UA" w:eastAsia="uk-UA" w:bidi="uk-UA"/>
        </w:rPr>
      </w:pPr>
      <w:r w:rsidRPr="00145874">
        <w:rPr>
          <w:b w:val="0"/>
          <w:color w:val="000000"/>
          <w:sz w:val="28"/>
          <w:szCs w:val="28"/>
          <w:lang w:val="uk-UA" w:eastAsia="uk-UA" w:bidi="uk-UA"/>
        </w:rPr>
        <w:lastRenderedPageBreak/>
        <w:t>Освітньо-професійна програма «</w:t>
      </w:r>
      <w:r>
        <w:rPr>
          <w:b w:val="0"/>
          <w:color w:val="000000"/>
          <w:sz w:val="28"/>
          <w:szCs w:val="28"/>
          <w:lang w:val="uk-UA" w:eastAsia="uk-UA" w:bidi="uk-UA"/>
        </w:rPr>
        <w:t>Акушерська</w:t>
      </w:r>
      <w:r w:rsidRPr="00145874">
        <w:rPr>
          <w:b w:val="0"/>
          <w:color w:val="000000"/>
          <w:sz w:val="28"/>
          <w:szCs w:val="28"/>
          <w:lang w:val="uk-UA" w:eastAsia="uk-UA" w:bidi="uk-UA"/>
        </w:rPr>
        <w:t xml:space="preserve"> справа» для початкового рівня  вищої  освіти  галузі  знань  22 Охорона  здоров'я  за спеціальністю  223 </w:t>
      </w:r>
      <w:proofErr w:type="spellStart"/>
      <w:r w:rsidRPr="00145874">
        <w:rPr>
          <w:b w:val="0"/>
          <w:color w:val="000000"/>
          <w:sz w:val="28"/>
          <w:szCs w:val="28"/>
          <w:lang w:val="uk-UA" w:eastAsia="uk-UA" w:bidi="uk-UA"/>
        </w:rPr>
        <w:t>Медсестринство</w:t>
      </w:r>
      <w:proofErr w:type="spellEnd"/>
      <w:r w:rsidRPr="00145874">
        <w:rPr>
          <w:b w:val="0"/>
          <w:color w:val="000000"/>
          <w:sz w:val="28"/>
          <w:szCs w:val="28"/>
          <w:lang w:val="uk-UA" w:eastAsia="uk-UA" w:bidi="uk-UA"/>
        </w:rPr>
        <w:t xml:space="preserve"> </w:t>
      </w:r>
      <w:r w:rsidRPr="0056196D">
        <w:rPr>
          <w:b w:val="0"/>
          <w:color w:val="000000"/>
          <w:sz w:val="28"/>
          <w:szCs w:val="28"/>
          <w:lang w:val="uk-UA" w:eastAsia="uk-UA" w:bidi="uk-UA"/>
        </w:rPr>
        <w:t>вводиться в дію з 01.09.201</w:t>
      </w:r>
      <w:r w:rsidR="006155B8">
        <w:rPr>
          <w:b w:val="0"/>
          <w:color w:val="000000"/>
          <w:sz w:val="28"/>
          <w:szCs w:val="28"/>
          <w:lang w:val="uk-UA" w:eastAsia="uk-UA" w:bidi="uk-UA"/>
        </w:rPr>
        <w:t>6</w:t>
      </w:r>
      <w:r w:rsidRPr="0056196D">
        <w:rPr>
          <w:b w:val="0"/>
          <w:color w:val="000000"/>
          <w:sz w:val="28"/>
          <w:szCs w:val="28"/>
          <w:lang w:val="uk-UA" w:eastAsia="uk-UA" w:bidi="uk-UA"/>
        </w:rPr>
        <w:t>року.</w:t>
      </w:r>
    </w:p>
    <w:p w:rsidR="00A61B77" w:rsidRDefault="00A61B77" w:rsidP="00A61B77">
      <w:pPr>
        <w:pStyle w:val="22"/>
        <w:spacing w:line="240" w:lineRule="auto"/>
        <w:ind w:firstLine="709"/>
        <w:jc w:val="both"/>
        <w:outlineLvl w:val="9"/>
        <w:rPr>
          <w:b w:val="0"/>
          <w:color w:val="000000"/>
          <w:sz w:val="28"/>
          <w:szCs w:val="28"/>
          <w:lang w:val="uk-UA" w:eastAsia="uk-UA" w:bidi="uk-UA"/>
        </w:rPr>
      </w:pPr>
      <w:r w:rsidRPr="00145874">
        <w:rPr>
          <w:b w:val="0"/>
          <w:color w:val="000000"/>
          <w:sz w:val="28"/>
          <w:szCs w:val="28"/>
          <w:lang w:val="uk-UA" w:eastAsia="uk-UA" w:bidi="uk-UA"/>
        </w:rPr>
        <w:t xml:space="preserve">Освітньо-професійна  програма  є  нормативним  документом,  у  якому визначено  передумови  доступу  до  навчання  за  цією  програмою,  </w:t>
      </w:r>
      <w:r>
        <w:rPr>
          <w:b w:val="0"/>
          <w:color w:val="000000"/>
          <w:sz w:val="28"/>
          <w:szCs w:val="28"/>
          <w:lang w:val="uk-UA" w:eastAsia="uk-UA" w:bidi="uk-UA"/>
        </w:rPr>
        <w:t>н</w:t>
      </w:r>
      <w:r w:rsidRPr="00145874">
        <w:rPr>
          <w:b w:val="0"/>
          <w:color w:val="000000"/>
          <w:sz w:val="28"/>
          <w:szCs w:val="28"/>
          <w:lang w:val="uk-UA" w:eastAsia="uk-UA" w:bidi="uk-UA"/>
        </w:rPr>
        <w:t>ормативний</w:t>
      </w:r>
      <w:r>
        <w:rPr>
          <w:b w:val="0"/>
          <w:color w:val="000000"/>
          <w:sz w:val="28"/>
          <w:szCs w:val="28"/>
          <w:lang w:val="uk-UA" w:eastAsia="uk-UA" w:bidi="uk-UA"/>
        </w:rPr>
        <w:t xml:space="preserve"> </w:t>
      </w:r>
      <w:r w:rsidRPr="00145874">
        <w:rPr>
          <w:b w:val="0"/>
          <w:color w:val="000000"/>
          <w:sz w:val="28"/>
          <w:szCs w:val="28"/>
          <w:lang w:val="uk-UA" w:eastAsia="uk-UA" w:bidi="uk-UA"/>
        </w:rPr>
        <w:t>термін та зміст навчання, перелік навчальних дисциплін та логічна послідовність</w:t>
      </w:r>
      <w:r>
        <w:rPr>
          <w:b w:val="0"/>
          <w:color w:val="000000"/>
          <w:sz w:val="28"/>
          <w:szCs w:val="28"/>
          <w:lang w:val="uk-UA" w:eastAsia="uk-UA" w:bidi="uk-UA"/>
        </w:rPr>
        <w:t xml:space="preserve"> </w:t>
      </w:r>
      <w:r w:rsidRPr="00145874">
        <w:rPr>
          <w:b w:val="0"/>
          <w:color w:val="000000"/>
          <w:sz w:val="28"/>
          <w:szCs w:val="28"/>
          <w:lang w:val="uk-UA" w:eastAsia="uk-UA" w:bidi="uk-UA"/>
        </w:rPr>
        <w:t>їх вивчення, кількість кредитів ЄКТС, необхідних для виконання цієї програми,</w:t>
      </w:r>
      <w:r>
        <w:rPr>
          <w:b w:val="0"/>
          <w:color w:val="000000"/>
          <w:sz w:val="28"/>
          <w:szCs w:val="28"/>
          <w:lang w:val="uk-UA" w:eastAsia="uk-UA" w:bidi="uk-UA"/>
        </w:rPr>
        <w:t xml:space="preserve"> </w:t>
      </w:r>
      <w:r w:rsidRPr="00145874">
        <w:rPr>
          <w:b w:val="0"/>
          <w:color w:val="000000"/>
          <w:sz w:val="28"/>
          <w:szCs w:val="28"/>
          <w:lang w:val="uk-UA" w:eastAsia="uk-UA" w:bidi="uk-UA"/>
        </w:rPr>
        <w:t>нормативні форми атестації здобувачів вищої освіти, а також перелік загальних</w:t>
      </w:r>
      <w:r>
        <w:rPr>
          <w:b w:val="0"/>
          <w:color w:val="000000"/>
          <w:sz w:val="28"/>
          <w:szCs w:val="28"/>
          <w:lang w:val="uk-UA" w:eastAsia="uk-UA" w:bidi="uk-UA"/>
        </w:rPr>
        <w:t xml:space="preserve"> </w:t>
      </w:r>
      <w:r w:rsidRPr="00145874">
        <w:rPr>
          <w:b w:val="0"/>
          <w:color w:val="000000"/>
          <w:sz w:val="28"/>
          <w:szCs w:val="28"/>
          <w:lang w:val="uk-UA" w:eastAsia="uk-UA" w:bidi="uk-UA"/>
        </w:rPr>
        <w:t xml:space="preserve">та фахових </w:t>
      </w:r>
      <w:proofErr w:type="spellStart"/>
      <w:r w:rsidRPr="00145874">
        <w:rPr>
          <w:b w:val="0"/>
          <w:color w:val="000000"/>
          <w:sz w:val="28"/>
          <w:szCs w:val="28"/>
          <w:lang w:val="uk-UA" w:eastAsia="uk-UA" w:bidi="uk-UA"/>
        </w:rPr>
        <w:t>компетентностей</w:t>
      </w:r>
      <w:proofErr w:type="spellEnd"/>
      <w:r w:rsidRPr="00145874">
        <w:rPr>
          <w:b w:val="0"/>
          <w:color w:val="000000"/>
          <w:sz w:val="28"/>
          <w:szCs w:val="28"/>
          <w:lang w:val="uk-UA" w:eastAsia="uk-UA" w:bidi="uk-UA"/>
        </w:rPr>
        <w:t>, сформульований у термінах результатів навчання,</w:t>
      </w:r>
      <w:r>
        <w:rPr>
          <w:b w:val="0"/>
          <w:color w:val="000000"/>
          <w:sz w:val="28"/>
          <w:szCs w:val="28"/>
          <w:lang w:val="uk-UA" w:eastAsia="uk-UA" w:bidi="uk-UA"/>
        </w:rPr>
        <w:t xml:space="preserve"> </w:t>
      </w:r>
      <w:r w:rsidRPr="00145874">
        <w:rPr>
          <w:b w:val="0"/>
          <w:color w:val="000000"/>
          <w:sz w:val="28"/>
          <w:szCs w:val="28"/>
          <w:lang w:val="uk-UA" w:eastAsia="uk-UA" w:bidi="uk-UA"/>
        </w:rPr>
        <w:t xml:space="preserve">та вимоги до контролю якості вищої освіти та професійної підготовки фахівця освітньо-кваліфікаційного  рівня  молодшого  спеціаліста  галузі  знань 22 Охорона  здоров'я  спеціальності  223  </w:t>
      </w:r>
      <w:proofErr w:type="spellStart"/>
      <w:r w:rsidRPr="00145874">
        <w:rPr>
          <w:b w:val="0"/>
          <w:color w:val="000000"/>
          <w:sz w:val="28"/>
          <w:szCs w:val="28"/>
          <w:lang w:val="uk-UA" w:eastAsia="uk-UA" w:bidi="uk-UA"/>
        </w:rPr>
        <w:t>Медсестринство</w:t>
      </w:r>
      <w:proofErr w:type="spellEnd"/>
      <w:r w:rsidRPr="00145874">
        <w:rPr>
          <w:b w:val="0"/>
          <w:color w:val="000000"/>
          <w:sz w:val="28"/>
          <w:szCs w:val="28"/>
          <w:lang w:val="uk-UA" w:eastAsia="uk-UA" w:bidi="uk-UA"/>
        </w:rPr>
        <w:t xml:space="preserve">  </w:t>
      </w:r>
      <w:r>
        <w:rPr>
          <w:b w:val="0"/>
          <w:color w:val="000000"/>
          <w:sz w:val="28"/>
          <w:szCs w:val="28"/>
          <w:lang w:val="uk-UA" w:eastAsia="uk-UA" w:bidi="uk-UA"/>
        </w:rPr>
        <w:t>о</w:t>
      </w:r>
      <w:r w:rsidRPr="00145874">
        <w:rPr>
          <w:b w:val="0"/>
          <w:color w:val="000000"/>
          <w:sz w:val="28"/>
          <w:szCs w:val="28"/>
          <w:lang w:val="uk-UA" w:eastAsia="uk-UA" w:bidi="uk-UA"/>
        </w:rPr>
        <w:t>світньо-професійн</w:t>
      </w:r>
      <w:r>
        <w:rPr>
          <w:b w:val="0"/>
          <w:color w:val="000000"/>
          <w:sz w:val="28"/>
          <w:szCs w:val="28"/>
          <w:lang w:val="uk-UA" w:eastAsia="uk-UA" w:bidi="uk-UA"/>
        </w:rPr>
        <w:t>ої</w:t>
      </w:r>
      <w:r w:rsidRPr="00145874">
        <w:rPr>
          <w:b w:val="0"/>
          <w:color w:val="000000"/>
          <w:sz w:val="28"/>
          <w:szCs w:val="28"/>
          <w:lang w:val="uk-UA" w:eastAsia="uk-UA" w:bidi="uk-UA"/>
        </w:rPr>
        <w:t xml:space="preserve"> програм</w:t>
      </w:r>
      <w:r>
        <w:rPr>
          <w:b w:val="0"/>
          <w:color w:val="000000"/>
          <w:sz w:val="28"/>
          <w:szCs w:val="28"/>
          <w:lang w:val="uk-UA" w:eastAsia="uk-UA" w:bidi="uk-UA"/>
        </w:rPr>
        <w:t>и</w:t>
      </w:r>
      <w:r w:rsidRPr="00145874">
        <w:rPr>
          <w:b w:val="0"/>
          <w:color w:val="000000"/>
          <w:sz w:val="28"/>
          <w:szCs w:val="28"/>
          <w:lang w:val="uk-UA" w:eastAsia="uk-UA" w:bidi="uk-UA"/>
        </w:rPr>
        <w:t xml:space="preserve"> «</w:t>
      </w:r>
      <w:r>
        <w:rPr>
          <w:b w:val="0"/>
          <w:color w:val="000000"/>
          <w:sz w:val="28"/>
          <w:szCs w:val="28"/>
          <w:lang w:val="uk-UA" w:eastAsia="uk-UA" w:bidi="uk-UA"/>
        </w:rPr>
        <w:t>Акушерська</w:t>
      </w:r>
      <w:r w:rsidRPr="00145874">
        <w:rPr>
          <w:b w:val="0"/>
          <w:color w:val="000000"/>
          <w:sz w:val="28"/>
          <w:szCs w:val="28"/>
          <w:lang w:val="uk-UA" w:eastAsia="uk-UA" w:bidi="uk-UA"/>
        </w:rPr>
        <w:t xml:space="preserve"> справа»</w:t>
      </w:r>
      <w:r>
        <w:rPr>
          <w:b w:val="0"/>
          <w:color w:val="000000"/>
          <w:sz w:val="28"/>
          <w:szCs w:val="28"/>
          <w:lang w:val="uk-UA" w:eastAsia="uk-UA" w:bidi="uk-UA"/>
        </w:rPr>
        <w:t>.</w:t>
      </w: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CC40A8" w:rsidRDefault="00CC40A8" w:rsidP="00145874">
      <w:pPr>
        <w:pStyle w:val="22"/>
        <w:spacing w:line="240" w:lineRule="auto"/>
        <w:ind w:firstLine="709"/>
        <w:jc w:val="both"/>
        <w:outlineLvl w:val="9"/>
        <w:rPr>
          <w:b w:val="0"/>
          <w:color w:val="000000"/>
          <w:sz w:val="28"/>
          <w:szCs w:val="28"/>
          <w:lang w:val="uk-UA" w:eastAsia="uk-UA" w:bidi="uk-UA"/>
        </w:rPr>
      </w:pPr>
      <w:bookmarkStart w:id="1" w:name="_GoBack"/>
      <w:bookmarkEnd w:id="1"/>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A61B77" w:rsidRDefault="00A61B77"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1.ПРОФІЛЬ ОСВІТНЬО-ПРОФЕСІЙНОЇ ПРОГРАМИ (ОПП)</w:t>
      </w:r>
    </w:p>
    <w:p w:rsidR="003B2DED" w:rsidRPr="00475665" w:rsidRDefault="003B2DED"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w:t>
      </w:r>
      <w:r>
        <w:rPr>
          <w:rFonts w:ascii="Times New Roman" w:hAnsi="Times New Roman" w:cs="Times New Roman"/>
          <w:b/>
          <w:sz w:val="24"/>
          <w:szCs w:val="24"/>
          <w:lang w:val="uk-UA"/>
        </w:rPr>
        <w:t>Акушерська</w:t>
      </w:r>
      <w:r w:rsidRPr="00475665">
        <w:rPr>
          <w:rFonts w:ascii="Times New Roman" w:hAnsi="Times New Roman" w:cs="Times New Roman"/>
          <w:b/>
          <w:sz w:val="24"/>
          <w:szCs w:val="24"/>
          <w:lang w:val="uk-UA"/>
        </w:rPr>
        <w:t xml:space="preserve"> справа»</w:t>
      </w:r>
    </w:p>
    <w:p w:rsidR="00475665" w:rsidRP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зі спеціальності 223 </w:t>
      </w:r>
      <w:proofErr w:type="spellStart"/>
      <w:r w:rsidRPr="00475665">
        <w:rPr>
          <w:rFonts w:ascii="Times New Roman" w:hAnsi="Times New Roman" w:cs="Times New Roman"/>
          <w:b/>
          <w:sz w:val="24"/>
          <w:szCs w:val="24"/>
          <w:lang w:val="uk-UA"/>
        </w:rPr>
        <w:t>Медсестринство</w:t>
      </w:r>
      <w:proofErr w:type="spellEnd"/>
    </w:p>
    <w:p w:rsidR="0098675F" w:rsidRPr="00475665" w:rsidRDefault="0098675F" w:rsidP="0098675F">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6045"/>
      </w:tblGrid>
      <w:tr w:rsidR="00C83C5D" w:rsidRPr="00475665" w:rsidTr="00C83C5D">
        <w:tc>
          <w:tcPr>
            <w:tcW w:w="3530" w:type="dxa"/>
            <w:shd w:val="clear" w:color="auto" w:fill="auto"/>
          </w:tcPr>
          <w:p w:rsidR="00C83C5D" w:rsidRPr="00475665" w:rsidRDefault="00C83C5D" w:rsidP="0047566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Складові</w:t>
            </w:r>
          </w:p>
        </w:tc>
        <w:tc>
          <w:tcPr>
            <w:tcW w:w="6045" w:type="dxa"/>
            <w:shd w:val="clear" w:color="auto" w:fill="auto"/>
          </w:tcPr>
          <w:p w:rsidR="00C83C5D" w:rsidRPr="00475665" w:rsidRDefault="00C83C5D" w:rsidP="0047566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освітньо-професійної програми</w:t>
            </w:r>
          </w:p>
        </w:tc>
      </w:tr>
      <w:tr w:rsidR="00C83C5D" w:rsidRPr="00475665" w:rsidTr="00275B47">
        <w:tc>
          <w:tcPr>
            <w:tcW w:w="9575" w:type="dxa"/>
            <w:gridSpan w:val="2"/>
            <w:shd w:val="clear" w:color="auto" w:fill="auto"/>
          </w:tcPr>
          <w:p w:rsidR="00C83C5D" w:rsidRPr="00475665" w:rsidRDefault="00C83C5D"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1.Загальна інформація</w:t>
            </w:r>
          </w:p>
        </w:tc>
      </w:tr>
      <w:tr w:rsidR="00475665" w:rsidRPr="00475665" w:rsidTr="00C83C5D">
        <w:tc>
          <w:tcPr>
            <w:tcW w:w="3530" w:type="dxa"/>
            <w:shd w:val="clear" w:color="auto" w:fill="auto"/>
          </w:tcPr>
          <w:p w:rsidR="00475665" w:rsidRPr="00475665" w:rsidRDefault="00475665"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Повна назва вищого навчального закладу</w:t>
            </w:r>
          </w:p>
        </w:tc>
        <w:tc>
          <w:tcPr>
            <w:tcW w:w="6045" w:type="dxa"/>
            <w:shd w:val="clear" w:color="auto" w:fill="auto"/>
          </w:tcPr>
          <w:p w:rsidR="00475665" w:rsidRPr="0098675F" w:rsidRDefault="00475665" w:rsidP="0098675F">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Комунальний заклад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sidR="0098675F">
              <w:rPr>
                <w:rFonts w:ascii="Times New Roman" w:hAnsi="Times New Roman" w:cs="Times New Roman"/>
                <w:sz w:val="24"/>
                <w:szCs w:val="24"/>
                <w:lang w:val="uk-UA"/>
              </w:rPr>
              <w:t>Ізюмський медичний коледж</w:t>
            </w:r>
          </w:p>
        </w:tc>
      </w:tr>
      <w:tr w:rsidR="00475665" w:rsidRPr="00CC40A8"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Ступінь вищої освіти та назва кваліфікації мовою оригіналу</w:t>
            </w:r>
          </w:p>
        </w:tc>
        <w:tc>
          <w:tcPr>
            <w:tcW w:w="6045" w:type="dxa"/>
            <w:shd w:val="clear" w:color="auto" w:fill="auto"/>
          </w:tcPr>
          <w:p w:rsidR="00475665" w:rsidRPr="00475665" w:rsidRDefault="00475665"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Освітньо-кваліфікаційний рівень: молодший спеціаліст </w:t>
            </w:r>
          </w:p>
          <w:p w:rsidR="00475665" w:rsidRPr="00475665" w:rsidRDefault="00475665" w:rsidP="00455839">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Кваліфікація: </w:t>
            </w:r>
            <w:r w:rsidR="00455839">
              <w:rPr>
                <w:rFonts w:ascii="Times New Roman" w:hAnsi="Times New Roman" w:cs="Times New Roman"/>
                <w:sz w:val="24"/>
                <w:szCs w:val="24"/>
                <w:lang w:val="uk-UA"/>
              </w:rPr>
              <w:t>акушерка</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Офіційна  назва освітньої програми</w:t>
            </w:r>
          </w:p>
        </w:tc>
        <w:tc>
          <w:tcPr>
            <w:tcW w:w="6045" w:type="dxa"/>
            <w:shd w:val="clear" w:color="auto" w:fill="auto"/>
          </w:tcPr>
          <w:p w:rsidR="00475665" w:rsidRPr="00475665" w:rsidRDefault="00475665" w:rsidP="003B2DED">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Освітньо-професійна програма «</w:t>
            </w:r>
            <w:r w:rsidR="00455839">
              <w:rPr>
                <w:rFonts w:ascii="Times New Roman" w:hAnsi="Times New Roman" w:cs="Times New Roman"/>
                <w:sz w:val="24"/>
                <w:szCs w:val="24"/>
                <w:lang w:val="uk-UA"/>
              </w:rPr>
              <w:t>Акушерська</w:t>
            </w:r>
            <w:r w:rsidRPr="00475665">
              <w:rPr>
                <w:rFonts w:ascii="Times New Roman" w:hAnsi="Times New Roman" w:cs="Times New Roman"/>
                <w:sz w:val="24"/>
                <w:szCs w:val="24"/>
                <w:lang w:val="uk-UA"/>
              </w:rPr>
              <w:t xml:space="preserve"> справа» </w:t>
            </w:r>
            <w:r w:rsidR="0098675F">
              <w:rPr>
                <w:rFonts w:ascii="Times New Roman" w:hAnsi="Times New Roman" w:cs="Times New Roman"/>
                <w:sz w:val="24"/>
                <w:szCs w:val="24"/>
                <w:lang w:val="uk-UA"/>
              </w:rPr>
              <w:t>початкового</w:t>
            </w:r>
            <w:r w:rsidRPr="00475665">
              <w:rPr>
                <w:rFonts w:ascii="Times New Roman" w:hAnsi="Times New Roman" w:cs="Times New Roman"/>
                <w:sz w:val="24"/>
                <w:szCs w:val="24"/>
                <w:lang w:val="uk-UA"/>
              </w:rPr>
              <w:t xml:space="preserve"> рівня</w:t>
            </w:r>
            <w:r w:rsidR="0098675F">
              <w:rPr>
                <w:rFonts w:ascii="Times New Roman" w:hAnsi="Times New Roman" w:cs="Times New Roman"/>
                <w:sz w:val="24"/>
                <w:szCs w:val="24"/>
                <w:lang w:val="uk-UA"/>
              </w:rPr>
              <w:t xml:space="preserve"> вищої освіти підготовки молодшого спеціаліста с</w:t>
            </w:r>
            <w:r w:rsidRPr="00455839">
              <w:rPr>
                <w:rFonts w:ascii="Times New Roman" w:hAnsi="Times New Roman" w:cs="Times New Roman"/>
                <w:sz w:val="24"/>
                <w:szCs w:val="24"/>
                <w:lang w:val="uk-UA"/>
              </w:rPr>
              <w:t>пеціальн</w:t>
            </w:r>
            <w:r w:rsidR="0098675F">
              <w:rPr>
                <w:rFonts w:ascii="Times New Roman" w:hAnsi="Times New Roman" w:cs="Times New Roman"/>
                <w:sz w:val="24"/>
                <w:szCs w:val="24"/>
                <w:lang w:val="uk-UA"/>
              </w:rPr>
              <w:t>ості</w:t>
            </w:r>
            <w:r w:rsidRPr="00455839">
              <w:rPr>
                <w:rFonts w:ascii="Times New Roman" w:hAnsi="Times New Roman" w:cs="Times New Roman"/>
                <w:sz w:val="24"/>
                <w:szCs w:val="24"/>
                <w:lang w:val="uk-UA"/>
              </w:rPr>
              <w:t xml:space="preserve"> 223 </w:t>
            </w:r>
            <w:proofErr w:type="spellStart"/>
            <w:r w:rsidRPr="00455839">
              <w:rPr>
                <w:rFonts w:ascii="Times New Roman" w:hAnsi="Times New Roman" w:cs="Times New Roman"/>
                <w:sz w:val="24"/>
                <w:szCs w:val="24"/>
                <w:lang w:val="uk-UA"/>
              </w:rPr>
              <w:t>Медсестринство</w:t>
            </w:r>
            <w:proofErr w:type="spellEnd"/>
            <w:r w:rsidR="0098675F">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
        </w:tc>
      </w:tr>
      <w:tr w:rsidR="00475665" w:rsidRPr="00475665" w:rsidTr="00C83C5D">
        <w:tc>
          <w:tcPr>
            <w:tcW w:w="3530" w:type="dxa"/>
            <w:shd w:val="clear" w:color="auto" w:fill="auto"/>
          </w:tcPr>
          <w:p w:rsidR="00475665" w:rsidRPr="00475665" w:rsidRDefault="00475665"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Тип диплому та обсяг освітньої програми</w:t>
            </w:r>
          </w:p>
        </w:tc>
        <w:tc>
          <w:tcPr>
            <w:tcW w:w="6045" w:type="dxa"/>
            <w:shd w:val="clear" w:color="auto" w:fill="auto"/>
          </w:tcPr>
          <w:p w:rsidR="00475665" w:rsidRPr="00455839" w:rsidRDefault="00475665" w:rsidP="00455839">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rPr>
              <w:t xml:space="preserve">Диплом </w:t>
            </w:r>
            <w:proofErr w:type="spellStart"/>
            <w:r w:rsidRPr="00475665">
              <w:rPr>
                <w:rFonts w:ascii="Times New Roman" w:hAnsi="Times New Roman" w:cs="Times New Roman"/>
                <w:sz w:val="24"/>
                <w:szCs w:val="24"/>
              </w:rPr>
              <w:t>молодшого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спеціаліста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одиничний</w:t>
            </w:r>
            <w:proofErr w:type="spellEnd"/>
            <w:r w:rsidRPr="00475665">
              <w:rPr>
                <w:rFonts w:ascii="Times New Roman" w:hAnsi="Times New Roman" w:cs="Times New Roman"/>
                <w:sz w:val="24"/>
                <w:szCs w:val="24"/>
              </w:rPr>
              <w:t>, 1</w:t>
            </w:r>
            <w:r w:rsidR="00455839">
              <w:rPr>
                <w:rFonts w:ascii="Times New Roman" w:hAnsi="Times New Roman" w:cs="Times New Roman"/>
                <w:sz w:val="24"/>
                <w:szCs w:val="24"/>
                <w:lang w:val="uk-UA"/>
              </w:rPr>
              <w:t>5</w:t>
            </w:r>
            <w:r w:rsidRPr="00475665">
              <w:rPr>
                <w:rFonts w:ascii="Times New Roman" w:hAnsi="Times New Roman" w:cs="Times New Roman"/>
                <w:sz w:val="24"/>
                <w:szCs w:val="24"/>
              </w:rPr>
              <w:t xml:space="preserve">0 </w:t>
            </w:r>
            <w:proofErr w:type="spellStart"/>
            <w:r w:rsidRPr="00475665">
              <w:rPr>
                <w:rFonts w:ascii="Times New Roman" w:hAnsi="Times New Roman" w:cs="Times New Roman"/>
                <w:sz w:val="24"/>
                <w:szCs w:val="24"/>
              </w:rPr>
              <w:t>кредитів</w:t>
            </w:r>
            <w:proofErr w:type="spellEnd"/>
            <w:r w:rsidRPr="00475665">
              <w:rPr>
                <w:rFonts w:ascii="Times New Roman" w:hAnsi="Times New Roman" w:cs="Times New Roman"/>
                <w:sz w:val="24"/>
                <w:szCs w:val="24"/>
              </w:rPr>
              <w:t xml:space="preserve"> ЄКТС, </w:t>
            </w:r>
            <w:proofErr w:type="spellStart"/>
            <w:r w:rsidRPr="00475665">
              <w:rPr>
                <w:rFonts w:ascii="Times New Roman" w:hAnsi="Times New Roman" w:cs="Times New Roman"/>
                <w:sz w:val="24"/>
                <w:szCs w:val="24"/>
              </w:rPr>
              <w:t>термін</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r w:rsidR="00455839">
              <w:rPr>
                <w:rFonts w:ascii="Times New Roman" w:hAnsi="Times New Roman" w:cs="Times New Roman"/>
                <w:sz w:val="24"/>
                <w:szCs w:val="24"/>
                <w:lang w:val="uk-UA"/>
              </w:rPr>
              <w:t>2</w:t>
            </w:r>
            <w:r w:rsidRPr="00475665">
              <w:rPr>
                <w:rFonts w:ascii="Times New Roman" w:hAnsi="Times New Roman" w:cs="Times New Roman"/>
                <w:sz w:val="24"/>
                <w:szCs w:val="24"/>
              </w:rPr>
              <w:t xml:space="preserve"> роки</w:t>
            </w:r>
            <w:r w:rsidR="00455839">
              <w:rPr>
                <w:rFonts w:ascii="Times New Roman" w:hAnsi="Times New Roman" w:cs="Times New Roman"/>
                <w:sz w:val="24"/>
                <w:szCs w:val="24"/>
                <w:lang w:val="uk-UA"/>
              </w:rPr>
              <w:t xml:space="preserve"> 5 місяці</w:t>
            </w:r>
            <w:proofErr w:type="gramStart"/>
            <w:r w:rsidR="00455839">
              <w:rPr>
                <w:rFonts w:ascii="Times New Roman" w:hAnsi="Times New Roman" w:cs="Times New Roman"/>
                <w:sz w:val="24"/>
                <w:szCs w:val="24"/>
                <w:lang w:val="uk-UA"/>
              </w:rPr>
              <w:t>в</w:t>
            </w:r>
            <w:proofErr w:type="gramEnd"/>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Наявність акредитації</w:t>
            </w:r>
          </w:p>
        </w:tc>
        <w:tc>
          <w:tcPr>
            <w:tcW w:w="6045" w:type="dxa"/>
            <w:shd w:val="clear" w:color="auto" w:fill="auto"/>
          </w:tcPr>
          <w:p w:rsidR="00475665" w:rsidRPr="00475665" w:rsidRDefault="00475665" w:rsidP="0047566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Відсутня</w:t>
            </w:r>
          </w:p>
        </w:tc>
      </w:tr>
      <w:tr w:rsidR="00475665" w:rsidRPr="00CC40A8"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Цикл/ рівень</w:t>
            </w:r>
          </w:p>
        </w:tc>
        <w:tc>
          <w:tcPr>
            <w:tcW w:w="6045" w:type="dxa"/>
            <w:shd w:val="clear" w:color="auto" w:fill="auto"/>
          </w:tcPr>
          <w:p w:rsidR="00475665" w:rsidRPr="00455839" w:rsidRDefault="00475665" w:rsidP="003B2DED">
            <w:pPr>
              <w:spacing w:after="0" w:line="240" w:lineRule="auto"/>
              <w:jc w:val="both"/>
              <w:rPr>
                <w:rFonts w:ascii="Times New Roman" w:hAnsi="Times New Roman" w:cs="Times New Roman"/>
                <w:sz w:val="24"/>
                <w:szCs w:val="24"/>
                <w:lang w:val="uk-UA"/>
              </w:rPr>
            </w:pPr>
            <w:r w:rsidRPr="00455839">
              <w:rPr>
                <w:rFonts w:ascii="Times New Roman" w:hAnsi="Times New Roman" w:cs="Times New Roman"/>
                <w:sz w:val="24"/>
                <w:szCs w:val="24"/>
                <w:lang w:val="uk-UA"/>
              </w:rPr>
              <w:t xml:space="preserve">НРК України – </w:t>
            </w:r>
            <w:r w:rsidR="0098675F" w:rsidRPr="00455839">
              <w:rPr>
                <w:rFonts w:ascii="Times New Roman" w:hAnsi="Times New Roman" w:cs="Times New Roman"/>
                <w:sz w:val="24"/>
                <w:szCs w:val="24"/>
                <w:lang w:val="uk-UA"/>
              </w:rPr>
              <w:t>5</w:t>
            </w:r>
            <w:r w:rsidRPr="00455839">
              <w:rPr>
                <w:rFonts w:ascii="Times New Roman" w:hAnsi="Times New Roman" w:cs="Times New Roman"/>
                <w:sz w:val="24"/>
                <w:szCs w:val="24"/>
                <w:lang w:val="uk-UA"/>
              </w:rPr>
              <w:t xml:space="preserve"> рівень; </w:t>
            </w:r>
            <w:r w:rsidRPr="00455839">
              <w:rPr>
                <w:rFonts w:ascii="Times New Roman" w:hAnsi="Times New Roman" w:cs="Times New Roman"/>
                <w:sz w:val="24"/>
                <w:szCs w:val="24"/>
              </w:rPr>
              <w:t>EQF</w:t>
            </w:r>
            <w:r w:rsidRPr="00455839">
              <w:rPr>
                <w:rFonts w:ascii="Times New Roman" w:hAnsi="Times New Roman" w:cs="Times New Roman"/>
                <w:sz w:val="24"/>
                <w:szCs w:val="24"/>
                <w:lang w:val="uk-UA"/>
              </w:rPr>
              <w:t>-</w:t>
            </w:r>
            <w:r w:rsidRPr="00455839">
              <w:rPr>
                <w:rFonts w:ascii="Times New Roman" w:hAnsi="Times New Roman" w:cs="Times New Roman"/>
                <w:sz w:val="24"/>
                <w:szCs w:val="24"/>
              </w:rPr>
              <w:t>LLL</w:t>
            </w:r>
            <w:r w:rsidRPr="00455839">
              <w:rPr>
                <w:rFonts w:ascii="Times New Roman" w:hAnsi="Times New Roman" w:cs="Times New Roman"/>
                <w:sz w:val="24"/>
                <w:szCs w:val="24"/>
                <w:lang w:val="uk-UA"/>
              </w:rPr>
              <w:t xml:space="preserve"> – </w:t>
            </w:r>
            <w:r w:rsidR="0098675F" w:rsidRPr="00455839">
              <w:rPr>
                <w:rFonts w:ascii="Times New Roman" w:hAnsi="Times New Roman" w:cs="Times New Roman"/>
                <w:sz w:val="24"/>
                <w:szCs w:val="24"/>
                <w:lang w:val="uk-UA"/>
              </w:rPr>
              <w:t>5</w:t>
            </w:r>
            <w:r w:rsidRPr="00455839">
              <w:rPr>
                <w:rFonts w:ascii="Times New Roman" w:hAnsi="Times New Roman" w:cs="Times New Roman"/>
                <w:sz w:val="24"/>
                <w:szCs w:val="24"/>
                <w:lang w:val="uk-UA"/>
              </w:rPr>
              <w:t xml:space="preserve"> рівень</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Передумови</w:t>
            </w:r>
          </w:p>
        </w:tc>
        <w:tc>
          <w:tcPr>
            <w:tcW w:w="6045" w:type="dxa"/>
            <w:shd w:val="clear" w:color="auto" w:fill="auto"/>
          </w:tcPr>
          <w:p w:rsidR="00475665" w:rsidRPr="00C83C5D" w:rsidRDefault="00475665" w:rsidP="0098675F">
            <w:pPr>
              <w:spacing w:after="0" w:line="240" w:lineRule="auto"/>
              <w:jc w:val="both"/>
              <w:rPr>
                <w:rFonts w:ascii="Times New Roman" w:hAnsi="Times New Roman" w:cs="Times New Roman"/>
                <w:sz w:val="24"/>
                <w:szCs w:val="24"/>
                <w:lang w:val="uk-UA"/>
              </w:rPr>
            </w:pPr>
            <w:r w:rsidRPr="00C83C5D">
              <w:rPr>
                <w:rFonts w:ascii="Times New Roman" w:hAnsi="Times New Roman" w:cs="Times New Roman"/>
                <w:sz w:val="24"/>
                <w:szCs w:val="24"/>
                <w:lang w:val="uk-UA"/>
              </w:rPr>
              <w:t>Наявність повної загальної середньої освіти</w:t>
            </w:r>
            <w:r w:rsidR="00C83C5D">
              <w:rPr>
                <w:rFonts w:ascii="Times New Roman" w:hAnsi="Times New Roman" w:cs="Times New Roman"/>
                <w:sz w:val="24"/>
                <w:szCs w:val="24"/>
                <w:lang w:val="uk-UA"/>
              </w:rPr>
              <w:t>, сертифікат ЗНО УЦОЯО</w:t>
            </w:r>
            <w:r w:rsidRPr="00C83C5D">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Абітурієнти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повинні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державний</w:t>
            </w:r>
            <w:proofErr w:type="spellEnd"/>
            <w:r w:rsidRPr="00475665">
              <w:rPr>
                <w:rFonts w:ascii="Times New Roman" w:hAnsi="Times New Roman" w:cs="Times New Roman"/>
                <w:sz w:val="24"/>
                <w:szCs w:val="24"/>
              </w:rPr>
              <w:t xml:space="preserve"> документ про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встановленого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зразка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Умови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вступу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визначаються</w:t>
            </w:r>
            <w:proofErr w:type="spellEnd"/>
            <w:r w:rsidRPr="00475665">
              <w:rPr>
                <w:rFonts w:ascii="Times New Roman" w:hAnsi="Times New Roman" w:cs="Times New Roman"/>
                <w:sz w:val="24"/>
                <w:szCs w:val="24"/>
              </w:rPr>
              <w:t xml:space="preserve"> «Правилами </w:t>
            </w:r>
            <w:proofErr w:type="spellStart"/>
            <w:r w:rsidRPr="00475665">
              <w:rPr>
                <w:rFonts w:ascii="Times New Roman" w:hAnsi="Times New Roman" w:cs="Times New Roman"/>
                <w:sz w:val="24"/>
                <w:szCs w:val="24"/>
              </w:rPr>
              <w:t>прийому</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Комунального</w:t>
            </w:r>
            <w:proofErr w:type="spellEnd"/>
            <w:r w:rsidRPr="00475665">
              <w:rPr>
                <w:rFonts w:ascii="Times New Roman" w:hAnsi="Times New Roman" w:cs="Times New Roman"/>
                <w:sz w:val="24"/>
                <w:szCs w:val="24"/>
              </w:rPr>
              <w:t xml:space="preserve">  закладу</w:t>
            </w:r>
            <w:r w:rsidRPr="00475665">
              <w:rPr>
                <w:rFonts w:ascii="Times New Roman" w:hAnsi="Times New Roman" w:cs="Times New Roman"/>
                <w:sz w:val="24"/>
                <w:szCs w:val="24"/>
                <w:lang w:val="uk-UA"/>
              </w:rPr>
              <w:t xml:space="preserve">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sidR="0098675F">
              <w:rPr>
                <w:rFonts w:ascii="Times New Roman" w:hAnsi="Times New Roman" w:cs="Times New Roman"/>
                <w:sz w:val="24"/>
                <w:szCs w:val="24"/>
                <w:lang w:val="uk-UA"/>
              </w:rPr>
              <w:t>Ізюмського медичного коледжу</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Харк</w:t>
            </w:r>
            <w:proofErr w:type="spellEnd"/>
            <w:r w:rsidRPr="00475665">
              <w:rPr>
                <w:rFonts w:ascii="Times New Roman" w:hAnsi="Times New Roman" w:cs="Times New Roman"/>
                <w:sz w:val="24"/>
                <w:szCs w:val="24"/>
                <w:lang w:val="uk-UA"/>
              </w:rPr>
              <w:t>і</w:t>
            </w:r>
            <w:proofErr w:type="spellStart"/>
            <w:r w:rsidRPr="00475665">
              <w:rPr>
                <w:rFonts w:ascii="Times New Roman" w:hAnsi="Times New Roman" w:cs="Times New Roman"/>
                <w:sz w:val="24"/>
                <w:szCs w:val="24"/>
              </w:rPr>
              <w:t>вської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обласної</w:t>
            </w:r>
            <w:proofErr w:type="spellEnd"/>
            <w:r w:rsidRPr="00475665">
              <w:rPr>
                <w:rFonts w:ascii="Times New Roman" w:hAnsi="Times New Roman" w:cs="Times New Roman"/>
                <w:sz w:val="24"/>
                <w:szCs w:val="24"/>
              </w:rPr>
              <w:t xml:space="preserve"> ради, </w:t>
            </w:r>
            <w:proofErr w:type="spellStart"/>
            <w:r w:rsidRPr="00475665">
              <w:rPr>
                <w:rFonts w:ascii="Times New Roman" w:hAnsi="Times New Roman" w:cs="Times New Roman"/>
                <w:sz w:val="24"/>
                <w:szCs w:val="24"/>
              </w:rPr>
              <w:t>затвердженими</w:t>
            </w:r>
            <w:proofErr w:type="spellEnd"/>
            <w:r w:rsidRPr="00475665">
              <w:rPr>
                <w:rFonts w:ascii="Times New Roman" w:hAnsi="Times New Roman" w:cs="Times New Roman"/>
                <w:sz w:val="24"/>
                <w:szCs w:val="24"/>
              </w:rPr>
              <w:t xml:space="preserve"> у </w:t>
            </w:r>
            <w:proofErr w:type="spellStart"/>
            <w:r w:rsidRPr="00475665">
              <w:rPr>
                <w:rFonts w:ascii="Times New Roman" w:hAnsi="Times New Roman" w:cs="Times New Roman"/>
                <w:sz w:val="24"/>
                <w:szCs w:val="24"/>
              </w:rPr>
              <w:t>встановленому</w:t>
            </w:r>
            <w:proofErr w:type="spellEnd"/>
            <w:r w:rsidRPr="00475665">
              <w:rPr>
                <w:rFonts w:ascii="Times New Roman" w:hAnsi="Times New Roman" w:cs="Times New Roman"/>
                <w:sz w:val="24"/>
                <w:szCs w:val="24"/>
              </w:rPr>
              <w:t xml:space="preserve"> порядку</w:t>
            </w:r>
            <w:r w:rsidR="00C83C5D">
              <w:rPr>
                <w:rFonts w:ascii="Times New Roman" w:hAnsi="Times New Roman" w:cs="Times New Roman"/>
                <w:sz w:val="24"/>
                <w:szCs w:val="24"/>
                <w:lang w:val="uk-UA"/>
              </w:rPr>
              <w:t>.</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Мова(и) викладання</w:t>
            </w:r>
          </w:p>
        </w:tc>
        <w:tc>
          <w:tcPr>
            <w:tcW w:w="6045" w:type="dxa"/>
            <w:shd w:val="clear" w:color="auto" w:fill="auto"/>
          </w:tcPr>
          <w:p w:rsidR="00475665" w:rsidRPr="00455839" w:rsidRDefault="00455839" w:rsidP="00475665">
            <w:pPr>
              <w:spacing w:after="0" w:line="240" w:lineRule="auto"/>
              <w:jc w:val="both"/>
              <w:rPr>
                <w:rFonts w:ascii="Times New Roman" w:hAnsi="Times New Roman" w:cs="Times New Roman"/>
                <w:sz w:val="24"/>
                <w:szCs w:val="24"/>
                <w:lang w:val="uk-UA"/>
              </w:rPr>
            </w:pPr>
            <w:r w:rsidRPr="00455839">
              <w:rPr>
                <w:rFonts w:ascii="Times New Roman" w:hAnsi="Times New Roman" w:cs="Times New Roman"/>
                <w:sz w:val="24"/>
                <w:szCs w:val="24"/>
                <w:lang w:val="uk-UA"/>
              </w:rPr>
              <w:t>Українська</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Термін дії освітньої програми</w:t>
            </w:r>
          </w:p>
        </w:tc>
        <w:tc>
          <w:tcPr>
            <w:tcW w:w="6045" w:type="dxa"/>
            <w:shd w:val="clear" w:color="auto" w:fill="auto"/>
          </w:tcPr>
          <w:p w:rsidR="00475665" w:rsidRPr="00422E58" w:rsidRDefault="00475665" w:rsidP="008A1032">
            <w:pPr>
              <w:spacing w:after="0" w:line="240" w:lineRule="auto"/>
              <w:jc w:val="both"/>
              <w:rPr>
                <w:rFonts w:ascii="Times New Roman" w:hAnsi="Times New Roman" w:cs="Times New Roman"/>
                <w:sz w:val="24"/>
                <w:szCs w:val="24"/>
                <w:lang w:val="uk-UA"/>
              </w:rPr>
            </w:pPr>
            <w:r w:rsidRPr="00422E58">
              <w:rPr>
                <w:rFonts w:ascii="Times New Roman" w:hAnsi="Times New Roman" w:cs="Times New Roman"/>
                <w:sz w:val="24"/>
                <w:szCs w:val="24"/>
                <w:lang w:val="uk-UA"/>
              </w:rPr>
              <w:t>Термін дії освітньої програми –</w:t>
            </w:r>
            <w:r w:rsidR="0098675F" w:rsidRPr="00422E58">
              <w:rPr>
                <w:rFonts w:ascii="Times New Roman" w:hAnsi="Times New Roman" w:cs="Times New Roman"/>
                <w:sz w:val="24"/>
                <w:szCs w:val="24"/>
                <w:lang w:val="uk-UA"/>
              </w:rPr>
              <w:t xml:space="preserve"> </w:t>
            </w:r>
            <w:r w:rsidRPr="00422E58">
              <w:rPr>
                <w:rFonts w:ascii="Times New Roman" w:hAnsi="Times New Roman" w:cs="Times New Roman"/>
                <w:sz w:val="24"/>
                <w:szCs w:val="24"/>
                <w:lang w:val="uk-UA"/>
              </w:rPr>
              <w:t xml:space="preserve">до </w:t>
            </w:r>
            <w:r w:rsidRPr="00422E58">
              <w:rPr>
                <w:rFonts w:ascii="Times New Roman" w:hAnsi="Times New Roman" w:cs="Times New Roman"/>
                <w:sz w:val="24"/>
                <w:szCs w:val="24"/>
              </w:rPr>
              <w:t>01.09.</w:t>
            </w:r>
            <w:r w:rsidRPr="00422E58">
              <w:rPr>
                <w:rFonts w:ascii="Times New Roman" w:hAnsi="Times New Roman" w:cs="Times New Roman"/>
                <w:sz w:val="24"/>
                <w:szCs w:val="24"/>
                <w:lang w:val="uk-UA"/>
              </w:rPr>
              <w:t>202</w:t>
            </w:r>
            <w:r w:rsidR="008A1032">
              <w:rPr>
                <w:rFonts w:ascii="Times New Roman" w:hAnsi="Times New Roman" w:cs="Times New Roman"/>
                <w:sz w:val="24"/>
                <w:szCs w:val="24"/>
                <w:lang w:val="uk-UA"/>
              </w:rPr>
              <w:t>8</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Інтернет адреса постійного розміщення опису освітньої програми</w:t>
            </w:r>
          </w:p>
        </w:tc>
        <w:tc>
          <w:tcPr>
            <w:tcW w:w="6045" w:type="dxa"/>
            <w:shd w:val="clear" w:color="auto" w:fill="auto"/>
          </w:tcPr>
          <w:p w:rsidR="00475665" w:rsidRPr="00475665" w:rsidRDefault="0098675F" w:rsidP="004756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izmk.com.ua</w:t>
            </w:r>
          </w:p>
        </w:tc>
      </w:tr>
      <w:tr w:rsidR="00475665" w:rsidRPr="00475665" w:rsidTr="00C83C5D">
        <w:tc>
          <w:tcPr>
            <w:tcW w:w="9575" w:type="dxa"/>
            <w:gridSpan w:val="2"/>
            <w:shd w:val="clear" w:color="auto" w:fill="auto"/>
          </w:tcPr>
          <w:p w:rsidR="00475665" w:rsidRPr="00475665" w:rsidRDefault="00475665"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2. Мета освітньо-професійної програми</w:t>
            </w:r>
          </w:p>
        </w:tc>
      </w:tr>
      <w:tr w:rsidR="00475665" w:rsidRPr="00CC40A8" w:rsidTr="00C83C5D">
        <w:tc>
          <w:tcPr>
            <w:tcW w:w="9575" w:type="dxa"/>
            <w:gridSpan w:val="2"/>
            <w:shd w:val="clear" w:color="auto" w:fill="auto"/>
          </w:tcPr>
          <w:p w:rsidR="00475665" w:rsidRPr="00475665" w:rsidRDefault="0098675F" w:rsidP="00455839">
            <w:pPr>
              <w:spacing w:after="0" w:line="240" w:lineRule="auto"/>
              <w:jc w:val="both"/>
              <w:rPr>
                <w:rFonts w:ascii="Times New Roman" w:hAnsi="Times New Roman" w:cs="Times New Roman"/>
                <w:sz w:val="24"/>
                <w:szCs w:val="24"/>
                <w:lang w:val="uk-UA"/>
              </w:rPr>
            </w:pPr>
            <w:r w:rsidRPr="0098675F">
              <w:rPr>
                <w:rFonts w:ascii="Times New Roman" w:hAnsi="Times New Roman" w:cs="Times New Roman"/>
                <w:sz w:val="24"/>
                <w:szCs w:val="24"/>
                <w:lang w:val="uk-UA"/>
              </w:rPr>
              <w:t xml:space="preserve">Забезпечити  загальнокультурну  та  професійно орієнтовану  підготовку  здобувача  вищої освіти  ступеню  молодший  спеціаліст,  визначити  обсяг  спеціальних  знань,  умінь  та навичок, достатніх для вирішення типових задач діяльності фахівця на відповідній посаді, включаючи  здатність  використовувати  теоретичні  знання  та  практичні  уміння  для виконання  </w:t>
            </w:r>
            <w:r w:rsidR="00455839">
              <w:rPr>
                <w:rFonts w:ascii="Times New Roman" w:hAnsi="Times New Roman" w:cs="Times New Roman"/>
                <w:sz w:val="24"/>
                <w:szCs w:val="24"/>
                <w:lang w:val="uk-UA"/>
              </w:rPr>
              <w:t>акушерських</w:t>
            </w:r>
            <w:r w:rsidRPr="0098675F">
              <w:rPr>
                <w:rFonts w:ascii="Times New Roman" w:hAnsi="Times New Roman" w:cs="Times New Roman"/>
                <w:sz w:val="24"/>
                <w:szCs w:val="24"/>
                <w:lang w:val="uk-UA"/>
              </w:rPr>
              <w:t xml:space="preserve">  втручань  відповідно  до  клінічних  протоколів  та  стандартів </w:t>
            </w:r>
            <w:r w:rsidR="00455839">
              <w:rPr>
                <w:rFonts w:ascii="Times New Roman" w:hAnsi="Times New Roman" w:cs="Times New Roman"/>
                <w:sz w:val="24"/>
                <w:szCs w:val="24"/>
                <w:lang w:val="uk-UA"/>
              </w:rPr>
              <w:t>професійної</w:t>
            </w:r>
            <w:r w:rsidRPr="0098675F">
              <w:rPr>
                <w:rFonts w:ascii="Times New Roman" w:hAnsi="Times New Roman" w:cs="Times New Roman"/>
                <w:sz w:val="24"/>
                <w:szCs w:val="24"/>
                <w:lang w:val="uk-UA"/>
              </w:rPr>
              <w:t xml:space="preserve">  діяльності,  надавати  невідкладну допомогу  при  різних  гострих  станах, оцінювати  вплив  небезпечних  чинників  щодо  ризику  розвитку  найпоширеніших захворювань.</w:t>
            </w:r>
          </w:p>
        </w:tc>
      </w:tr>
      <w:tr w:rsidR="00475665" w:rsidRPr="00475665" w:rsidTr="00C83C5D">
        <w:tc>
          <w:tcPr>
            <w:tcW w:w="9575" w:type="dxa"/>
            <w:gridSpan w:val="2"/>
            <w:shd w:val="clear" w:color="auto" w:fill="auto"/>
          </w:tcPr>
          <w:p w:rsidR="00475665" w:rsidRPr="00475665" w:rsidRDefault="00475665"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3.Характеристика освітньої  професійної програми</w:t>
            </w:r>
          </w:p>
        </w:tc>
      </w:tr>
      <w:tr w:rsidR="003B2DED" w:rsidRPr="00455839" w:rsidTr="00C83C5D">
        <w:tc>
          <w:tcPr>
            <w:tcW w:w="3530" w:type="dxa"/>
            <w:shd w:val="clear" w:color="auto" w:fill="auto"/>
          </w:tcPr>
          <w:p w:rsidR="003B2DED" w:rsidRPr="00475665" w:rsidRDefault="003B2DED"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Предметна область (галузь знань, спеціальність, спеціалізація) </w:t>
            </w:r>
          </w:p>
        </w:tc>
        <w:tc>
          <w:tcPr>
            <w:tcW w:w="6045" w:type="dxa"/>
            <w:shd w:val="clear" w:color="auto" w:fill="auto"/>
          </w:tcPr>
          <w:p w:rsidR="003B2DED" w:rsidRPr="00C93FA2" w:rsidRDefault="003B2DED" w:rsidP="003B2DED">
            <w:pPr>
              <w:spacing w:after="0" w:line="240" w:lineRule="auto"/>
              <w:rPr>
                <w:rFonts w:ascii="Times New Roman" w:hAnsi="Times New Roman" w:cs="Times New Roman"/>
                <w:sz w:val="24"/>
                <w:szCs w:val="24"/>
              </w:rPr>
            </w:pPr>
            <w:r w:rsidRPr="00475665">
              <w:rPr>
                <w:rFonts w:ascii="Times New Roman" w:hAnsi="Times New Roman" w:cs="Times New Roman"/>
                <w:sz w:val="24"/>
                <w:szCs w:val="24"/>
                <w:lang w:val="uk-UA"/>
              </w:rPr>
              <w:t>Галузь знань</w:t>
            </w:r>
            <w:r w:rsidRPr="00475665">
              <w:rPr>
                <w:rFonts w:ascii="Times New Roman" w:hAnsi="Times New Roman" w:cs="Times New Roman"/>
                <w:sz w:val="24"/>
                <w:szCs w:val="24"/>
              </w:rPr>
              <w:t xml:space="preserve">: 22 </w:t>
            </w:r>
            <w:proofErr w:type="spellStart"/>
            <w:r w:rsidRPr="00475665">
              <w:rPr>
                <w:rFonts w:ascii="Times New Roman" w:hAnsi="Times New Roman" w:cs="Times New Roman"/>
                <w:sz w:val="24"/>
                <w:szCs w:val="24"/>
              </w:rPr>
              <w:t>Охорона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здоров’я</w:t>
            </w:r>
            <w:proofErr w:type="spellEnd"/>
            <w:r w:rsidRPr="00475665">
              <w:rPr>
                <w:rFonts w:ascii="Times New Roman" w:hAnsi="Times New Roman" w:cs="Times New Roman"/>
                <w:sz w:val="24"/>
                <w:szCs w:val="24"/>
              </w:rPr>
              <w:t xml:space="preserve"> </w:t>
            </w:r>
          </w:p>
          <w:p w:rsidR="003B2DED" w:rsidRPr="002C7E71" w:rsidRDefault="003B2DED" w:rsidP="003B2DED">
            <w:pPr>
              <w:spacing w:after="0" w:line="240" w:lineRule="auto"/>
              <w:rPr>
                <w:rFonts w:ascii="Times New Roman" w:hAnsi="Times New Roman" w:cs="Times New Roman"/>
                <w:sz w:val="24"/>
                <w:szCs w:val="24"/>
              </w:rPr>
            </w:pPr>
            <w:proofErr w:type="spellStart"/>
            <w:proofErr w:type="gramStart"/>
            <w:r w:rsidRPr="00475665">
              <w:rPr>
                <w:rFonts w:ascii="Times New Roman" w:hAnsi="Times New Roman" w:cs="Times New Roman"/>
                <w:sz w:val="24"/>
                <w:szCs w:val="24"/>
              </w:rPr>
              <w:t>Спец</w:t>
            </w:r>
            <w:proofErr w:type="gramEnd"/>
            <w:r w:rsidRPr="00475665">
              <w:rPr>
                <w:rFonts w:ascii="Times New Roman" w:hAnsi="Times New Roman" w:cs="Times New Roman"/>
                <w:sz w:val="24"/>
                <w:szCs w:val="24"/>
              </w:rPr>
              <w:t>іальність</w:t>
            </w:r>
            <w:proofErr w:type="spellEnd"/>
            <w:r w:rsidRPr="00475665">
              <w:rPr>
                <w:rFonts w:ascii="Times New Roman" w:hAnsi="Times New Roman" w:cs="Times New Roman"/>
                <w:sz w:val="24"/>
                <w:szCs w:val="24"/>
              </w:rPr>
              <w:t xml:space="preserve">: 223 Медсестринство </w:t>
            </w:r>
          </w:p>
          <w:p w:rsidR="003B2DED" w:rsidRPr="00475665" w:rsidRDefault="003B2DED" w:rsidP="003B2DED">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Кваліфікація</w:t>
            </w:r>
            <w:proofErr w:type="spellEnd"/>
            <w:r w:rsidRPr="00475665">
              <w:rPr>
                <w:rFonts w:ascii="Times New Roman" w:hAnsi="Times New Roman" w:cs="Times New Roman"/>
                <w:sz w:val="24"/>
                <w:szCs w:val="24"/>
              </w:rPr>
              <w:t xml:space="preserve">: </w:t>
            </w:r>
            <w:r>
              <w:rPr>
                <w:rFonts w:ascii="Times New Roman" w:hAnsi="Times New Roman" w:cs="Times New Roman"/>
                <w:sz w:val="24"/>
                <w:szCs w:val="24"/>
                <w:lang w:val="uk-UA"/>
              </w:rPr>
              <w:t>акушерка</w:t>
            </w:r>
          </w:p>
        </w:tc>
      </w:tr>
      <w:tr w:rsidR="00475665" w:rsidRPr="00475665"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Орієнтація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w:t>
            </w:r>
          </w:p>
        </w:tc>
        <w:tc>
          <w:tcPr>
            <w:tcW w:w="6045" w:type="dxa"/>
            <w:shd w:val="clear" w:color="auto" w:fill="auto"/>
          </w:tcPr>
          <w:p w:rsidR="00475665" w:rsidRPr="00475665" w:rsidRDefault="00475665" w:rsidP="00475665">
            <w:pPr>
              <w:spacing w:after="0" w:line="240" w:lineRule="auto"/>
              <w:rPr>
                <w:rFonts w:ascii="Times New Roman" w:hAnsi="Times New Roman" w:cs="Times New Roman"/>
                <w:sz w:val="24"/>
                <w:szCs w:val="24"/>
              </w:rPr>
            </w:pPr>
            <w:proofErr w:type="spellStart"/>
            <w:r w:rsidRPr="00475665">
              <w:rPr>
                <w:rFonts w:ascii="Times New Roman" w:hAnsi="Times New Roman" w:cs="Times New Roman"/>
                <w:sz w:val="24"/>
                <w:szCs w:val="24"/>
              </w:rPr>
              <w:t>Освітньо-професійна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молодший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w:t>
            </w:r>
            <w:proofErr w:type="gramStart"/>
            <w:r w:rsidRPr="00475665">
              <w:rPr>
                <w:rFonts w:ascii="Times New Roman" w:hAnsi="Times New Roman" w:cs="Times New Roman"/>
                <w:sz w:val="24"/>
                <w:szCs w:val="24"/>
              </w:rPr>
              <w:t>ст</w:t>
            </w:r>
            <w:proofErr w:type="spellEnd"/>
            <w:proofErr w:type="gramEnd"/>
            <w:r w:rsidRPr="00475665">
              <w:rPr>
                <w:rFonts w:ascii="Times New Roman" w:hAnsi="Times New Roman" w:cs="Times New Roman"/>
                <w:sz w:val="24"/>
                <w:szCs w:val="24"/>
              </w:rPr>
              <w:t>)</w:t>
            </w:r>
          </w:p>
        </w:tc>
      </w:tr>
      <w:tr w:rsidR="00475665" w:rsidRPr="00475665"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Основний</w:t>
            </w:r>
            <w:proofErr w:type="spellEnd"/>
            <w:r w:rsidRPr="00475665">
              <w:rPr>
                <w:rFonts w:ascii="Times New Roman" w:hAnsi="Times New Roman" w:cs="Times New Roman"/>
                <w:b/>
                <w:sz w:val="24"/>
                <w:szCs w:val="24"/>
              </w:rPr>
              <w:t xml:space="preserve"> фокус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та </w:t>
            </w:r>
            <w:proofErr w:type="spellStart"/>
            <w:proofErr w:type="gramStart"/>
            <w:r w:rsidRPr="00475665">
              <w:rPr>
                <w:rFonts w:ascii="Times New Roman" w:hAnsi="Times New Roman" w:cs="Times New Roman"/>
                <w:b/>
                <w:sz w:val="24"/>
                <w:szCs w:val="24"/>
              </w:rPr>
              <w:t>спец</w:t>
            </w:r>
            <w:proofErr w:type="gramEnd"/>
            <w:r w:rsidRPr="00475665">
              <w:rPr>
                <w:rFonts w:ascii="Times New Roman" w:hAnsi="Times New Roman" w:cs="Times New Roman"/>
                <w:b/>
                <w:sz w:val="24"/>
                <w:szCs w:val="24"/>
              </w:rPr>
              <w:t>іалізації</w:t>
            </w:r>
            <w:proofErr w:type="spellEnd"/>
            <w:r w:rsidRPr="00475665">
              <w:rPr>
                <w:rFonts w:ascii="Times New Roman" w:hAnsi="Times New Roman" w:cs="Times New Roman"/>
                <w:b/>
                <w:sz w:val="24"/>
                <w:szCs w:val="24"/>
              </w:rPr>
              <w:t xml:space="preserve"> </w:t>
            </w:r>
          </w:p>
        </w:tc>
        <w:tc>
          <w:tcPr>
            <w:tcW w:w="6045" w:type="dxa"/>
            <w:shd w:val="clear" w:color="auto" w:fill="auto"/>
          </w:tcPr>
          <w:p w:rsidR="00475665" w:rsidRPr="00475665" w:rsidRDefault="00475665" w:rsidP="006A6D56">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Загальна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освіта</w:t>
            </w:r>
            <w:proofErr w:type="spellEnd"/>
            <w:r w:rsidRPr="00475665">
              <w:rPr>
                <w:rFonts w:ascii="Times New Roman" w:hAnsi="Times New Roman" w:cs="Times New Roman"/>
                <w:sz w:val="24"/>
                <w:szCs w:val="24"/>
              </w:rPr>
              <w:t xml:space="preserve"> в </w:t>
            </w:r>
            <w:proofErr w:type="spellStart"/>
            <w:r w:rsidRPr="00475665">
              <w:rPr>
                <w:rFonts w:ascii="Times New Roman" w:hAnsi="Times New Roman" w:cs="Times New Roman"/>
                <w:sz w:val="24"/>
                <w:szCs w:val="24"/>
              </w:rPr>
              <w:t>предметній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області</w:t>
            </w:r>
            <w:proofErr w:type="spellEnd"/>
            <w:r w:rsidRPr="00475665">
              <w:rPr>
                <w:rFonts w:ascii="Times New Roman" w:hAnsi="Times New Roman" w:cs="Times New Roman"/>
                <w:sz w:val="24"/>
                <w:szCs w:val="24"/>
              </w:rPr>
              <w:t>. Акцент</w:t>
            </w:r>
            <w:r w:rsidR="002C7E71" w:rsidRPr="002C7E71">
              <w:rPr>
                <w:rFonts w:ascii="Times New Roman" w:hAnsi="Times New Roman" w:cs="Times New Roman"/>
                <w:sz w:val="24"/>
                <w:szCs w:val="24"/>
              </w:rPr>
              <w:t xml:space="preserve"> </w:t>
            </w:r>
            <w:r w:rsidR="002C7E71">
              <w:rPr>
                <w:rFonts w:ascii="Times New Roman" w:hAnsi="Times New Roman" w:cs="Times New Roman"/>
                <w:sz w:val="24"/>
                <w:szCs w:val="24"/>
                <w:lang w:val="uk-UA"/>
              </w:rPr>
              <w:t xml:space="preserve">робиться на </w:t>
            </w:r>
            <w:proofErr w:type="spellStart"/>
            <w:r w:rsidRPr="00475665">
              <w:rPr>
                <w:rFonts w:ascii="Times New Roman" w:hAnsi="Times New Roman" w:cs="Times New Roman"/>
                <w:sz w:val="24"/>
                <w:szCs w:val="24"/>
              </w:rPr>
              <w:t>формуванн</w:t>
            </w:r>
            <w:proofErr w:type="spellEnd"/>
            <w:r w:rsidR="002C7E71">
              <w:rPr>
                <w:rFonts w:ascii="Times New Roman" w:hAnsi="Times New Roman" w:cs="Times New Roman"/>
                <w:sz w:val="24"/>
                <w:szCs w:val="24"/>
                <w:lang w:val="uk-UA"/>
              </w:rPr>
              <w:t>і</w:t>
            </w:r>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розвит</w:t>
            </w:r>
            <w:r w:rsidR="002C7E71">
              <w:rPr>
                <w:rFonts w:ascii="Times New Roman" w:hAnsi="Times New Roman" w:cs="Times New Roman"/>
                <w:sz w:val="24"/>
                <w:szCs w:val="24"/>
                <w:lang w:val="uk-UA"/>
              </w:rPr>
              <w:t>ку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професійних</w:t>
            </w:r>
            <w:proofErr w:type="spellEnd"/>
            <w:r w:rsidRPr="00475665">
              <w:rPr>
                <w:rFonts w:ascii="Times New Roman" w:hAnsi="Times New Roman" w:cs="Times New Roman"/>
                <w:sz w:val="24"/>
                <w:szCs w:val="24"/>
              </w:rPr>
              <w:t xml:space="preserve"> компетентностей у </w:t>
            </w:r>
            <w:proofErr w:type="spellStart"/>
            <w:r w:rsidRPr="00475665">
              <w:rPr>
                <w:rFonts w:ascii="Times New Roman" w:hAnsi="Times New Roman" w:cs="Times New Roman"/>
                <w:sz w:val="24"/>
                <w:szCs w:val="24"/>
              </w:rPr>
              <w:t>медичній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сфері</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урахуванням</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специфіки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закладів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охорони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здоров’я</w:t>
            </w:r>
            <w:proofErr w:type="spellEnd"/>
          </w:p>
        </w:tc>
      </w:tr>
      <w:tr w:rsidR="00475665" w:rsidRPr="00FD45CA"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Особливості програми</w:t>
            </w:r>
          </w:p>
        </w:tc>
        <w:tc>
          <w:tcPr>
            <w:tcW w:w="6045" w:type="dxa"/>
            <w:shd w:val="clear" w:color="auto" w:fill="auto"/>
          </w:tcPr>
          <w:p w:rsidR="00475665" w:rsidRPr="00475665" w:rsidRDefault="00475665" w:rsidP="006A6D56">
            <w:pPr>
              <w:spacing w:after="0" w:line="240" w:lineRule="auto"/>
              <w:jc w:val="both"/>
              <w:rPr>
                <w:rFonts w:ascii="Times New Roman" w:hAnsi="Times New Roman" w:cs="Times New Roman"/>
                <w:sz w:val="24"/>
                <w:szCs w:val="24"/>
                <w:lang w:val="uk-UA"/>
              </w:rPr>
            </w:pPr>
            <w:r w:rsidRPr="00FD45CA">
              <w:rPr>
                <w:rFonts w:ascii="Times New Roman" w:hAnsi="Times New Roman" w:cs="Times New Roman"/>
                <w:sz w:val="24"/>
                <w:szCs w:val="24"/>
                <w:lang w:val="uk-UA"/>
              </w:rPr>
              <w:t>Реалізується при поєднанні теоретичної та практичної</w:t>
            </w:r>
            <w:r w:rsidR="002C7E71">
              <w:rPr>
                <w:rFonts w:ascii="Times New Roman" w:hAnsi="Times New Roman" w:cs="Times New Roman"/>
                <w:sz w:val="24"/>
                <w:szCs w:val="24"/>
                <w:lang w:val="uk-UA"/>
              </w:rPr>
              <w:t xml:space="preserve"> (у малих групах)</w:t>
            </w:r>
            <w:r w:rsidRPr="00FD45CA">
              <w:rPr>
                <w:rFonts w:ascii="Times New Roman" w:hAnsi="Times New Roman" w:cs="Times New Roman"/>
                <w:sz w:val="24"/>
                <w:szCs w:val="24"/>
                <w:lang w:val="uk-UA"/>
              </w:rPr>
              <w:t xml:space="preserve">  підготовки, відпрацюванні практичних навичок під час практичних занять</w:t>
            </w:r>
            <w:r w:rsidR="00FD45CA">
              <w:rPr>
                <w:rFonts w:ascii="Times New Roman" w:hAnsi="Times New Roman" w:cs="Times New Roman"/>
                <w:sz w:val="24"/>
                <w:szCs w:val="24"/>
                <w:lang w:val="uk-UA"/>
              </w:rPr>
              <w:t xml:space="preserve"> у відділеннях стаціонару, </w:t>
            </w:r>
            <w:proofErr w:type="spellStart"/>
            <w:r w:rsidR="008246F5">
              <w:rPr>
                <w:rFonts w:ascii="Times New Roman" w:hAnsi="Times New Roman" w:cs="Times New Roman"/>
                <w:sz w:val="24"/>
                <w:szCs w:val="24"/>
                <w:lang w:val="uk-UA"/>
              </w:rPr>
              <w:t>перінатальних</w:t>
            </w:r>
            <w:proofErr w:type="spellEnd"/>
            <w:r w:rsidR="008246F5">
              <w:rPr>
                <w:rFonts w:ascii="Times New Roman" w:hAnsi="Times New Roman" w:cs="Times New Roman"/>
                <w:sz w:val="24"/>
                <w:szCs w:val="24"/>
                <w:lang w:val="uk-UA"/>
              </w:rPr>
              <w:t xml:space="preserve"> центрах та </w:t>
            </w:r>
            <w:r w:rsidR="008246F5">
              <w:rPr>
                <w:rFonts w:ascii="Times New Roman" w:hAnsi="Times New Roman" w:cs="Times New Roman"/>
                <w:sz w:val="24"/>
                <w:szCs w:val="24"/>
                <w:lang w:val="uk-UA"/>
              </w:rPr>
              <w:lastRenderedPageBreak/>
              <w:t>пологових будинках.</w:t>
            </w:r>
          </w:p>
        </w:tc>
      </w:tr>
      <w:tr w:rsidR="00475665" w:rsidRPr="00475665" w:rsidTr="00C83C5D">
        <w:tc>
          <w:tcPr>
            <w:tcW w:w="9575" w:type="dxa"/>
            <w:gridSpan w:val="2"/>
            <w:shd w:val="clear" w:color="auto" w:fill="auto"/>
          </w:tcPr>
          <w:p w:rsidR="00475665" w:rsidRPr="00475665" w:rsidRDefault="00475665"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4. Придатність випускників до працевлаштування та подальшого навчання</w:t>
            </w:r>
          </w:p>
        </w:tc>
      </w:tr>
      <w:tr w:rsidR="00475665" w:rsidRPr="00475665"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Придатність</w:t>
            </w:r>
            <w:proofErr w:type="spellEnd"/>
            <w:r w:rsidRPr="00475665">
              <w:rPr>
                <w:rFonts w:ascii="Times New Roman" w:hAnsi="Times New Roman" w:cs="Times New Roman"/>
                <w:b/>
                <w:sz w:val="24"/>
                <w:szCs w:val="24"/>
              </w:rPr>
              <w:t xml:space="preserve"> до </w:t>
            </w:r>
            <w:proofErr w:type="spellStart"/>
            <w:r w:rsidRPr="00475665">
              <w:rPr>
                <w:rFonts w:ascii="Times New Roman" w:hAnsi="Times New Roman" w:cs="Times New Roman"/>
                <w:b/>
                <w:sz w:val="24"/>
                <w:szCs w:val="24"/>
              </w:rPr>
              <w:t>працевлаштування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422E58" w:rsidRPr="0056196D" w:rsidRDefault="00475665" w:rsidP="00D754B4">
            <w:pPr>
              <w:pStyle w:val="20"/>
              <w:shd w:val="clear" w:color="auto" w:fill="auto"/>
              <w:spacing w:after="0" w:line="240" w:lineRule="auto"/>
              <w:jc w:val="both"/>
              <w:rPr>
                <w:sz w:val="24"/>
                <w:szCs w:val="24"/>
              </w:rPr>
            </w:pPr>
            <w:r w:rsidRPr="0056196D">
              <w:rPr>
                <w:sz w:val="24"/>
                <w:szCs w:val="24"/>
                <w:lang w:val="uk-UA"/>
              </w:rPr>
              <w:t xml:space="preserve">Після підготовки за даною освітньо-професійною </w:t>
            </w:r>
            <w:r w:rsidR="00422E58" w:rsidRPr="0056196D">
              <w:rPr>
                <w:rStyle w:val="2105pt0"/>
                <w:sz w:val="24"/>
                <w:szCs w:val="24"/>
              </w:rPr>
              <w:t>професійною програмою фахівець здатний виконувати зазначену професійну роботу: акушерка і може займати первинні посади за ДК 003:2010 (зі змінами</w:t>
            </w:r>
            <w:r w:rsidR="00204555">
              <w:rPr>
                <w:rStyle w:val="2105pt0"/>
                <w:sz w:val="24"/>
                <w:szCs w:val="24"/>
              </w:rPr>
              <w:t xml:space="preserve"> від 15.02.2019р. № 259</w:t>
            </w:r>
            <w:r w:rsidR="00422E58" w:rsidRPr="0056196D">
              <w:rPr>
                <w:rStyle w:val="2105pt0"/>
                <w:sz w:val="24"/>
                <w:szCs w:val="24"/>
              </w:rPr>
              <w:t>):</w:t>
            </w:r>
          </w:p>
          <w:p w:rsidR="00204555" w:rsidRDefault="00204555" w:rsidP="00422E58">
            <w:pPr>
              <w:pStyle w:val="20"/>
              <w:shd w:val="clear" w:color="auto" w:fill="auto"/>
              <w:spacing w:after="0" w:line="240" w:lineRule="auto"/>
              <w:jc w:val="left"/>
              <w:rPr>
                <w:rStyle w:val="2105pt0"/>
                <w:b/>
                <w:sz w:val="24"/>
                <w:szCs w:val="24"/>
              </w:rPr>
            </w:pPr>
            <w:r>
              <w:rPr>
                <w:rStyle w:val="2105pt0"/>
                <w:b/>
                <w:sz w:val="24"/>
                <w:szCs w:val="24"/>
              </w:rPr>
              <w:t>323 Медичні сестри та акушерки, що асистують професіоналам.</w:t>
            </w:r>
          </w:p>
          <w:p w:rsidR="00422E58" w:rsidRPr="002F2332" w:rsidRDefault="00422E58" w:rsidP="00422E58">
            <w:pPr>
              <w:pStyle w:val="20"/>
              <w:shd w:val="clear" w:color="auto" w:fill="auto"/>
              <w:spacing w:after="0" w:line="240" w:lineRule="auto"/>
              <w:jc w:val="left"/>
              <w:rPr>
                <w:b/>
                <w:sz w:val="24"/>
                <w:szCs w:val="24"/>
                <w:lang w:val="uk-UA"/>
              </w:rPr>
            </w:pPr>
            <w:r w:rsidRPr="0056196D">
              <w:rPr>
                <w:rStyle w:val="2105pt0"/>
                <w:b/>
                <w:sz w:val="24"/>
                <w:szCs w:val="24"/>
              </w:rPr>
              <w:t>3232</w:t>
            </w:r>
            <w:r w:rsidR="00204555">
              <w:rPr>
                <w:rStyle w:val="2105pt0"/>
                <w:b/>
                <w:sz w:val="24"/>
                <w:szCs w:val="24"/>
              </w:rPr>
              <w:t xml:space="preserve">  </w:t>
            </w:r>
            <w:r w:rsidR="00204555" w:rsidRPr="002F2332">
              <w:rPr>
                <w:rStyle w:val="2105pt0"/>
                <w:b/>
                <w:sz w:val="24"/>
                <w:szCs w:val="24"/>
              </w:rPr>
              <w:t>Помічник професіонал</w:t>
            </w:r>
            <w:r w:rsidR="002F2332" w:rsidRPr="002F2332">
              <w:rPr>
                <w:rStyle w:val="2105pt0"/>
                <w:b/>
                <w:sz w:val="24"/>
                <w:szCs w:val="24"/>
              </w:rPr>
              <w:t xml:space="preserve">ів </w:t>
            </w:r>
            <w:r w:rsidR="00204555" w:rsidRPr="002F2332">
              <w:rPr>
                <w:rStyle w:val="2105pt0"/>
                <w:b/>
                <w:sz w:val="24"/>
                <w:szCs w:val="24"/>
              </w:rPr>
              <w:t>а</w:t>
            </w:r>
            <w:r w:rsidRPr="002F2332">
              <w:rPr>
                <w:rStyle w:val="2105pt0"/>
                <w:b/>
                <w:sz w:val="24"/>
                <w:szCs w:val="24"/>
              </w:rPr>
              <w:t>кушер</w:t>
            </w:r>
            <w:r w:rsidR="002F2332" w:rsidRPr="002F2332">
              <w:rPr>
                <w:rStyle w:val="2105pt0"/>
                <w:b/>
                <w:sz w:val="24"/>
                <w:szCs w:val="24"/>
              </w:rPr>
              <w:t>ів</w:t>
            </w:r>
            <w:r w:rsidR="00204555" w:rsidRPr="002F2332">
              <w:rPr>
                <w:rStyle w:val="2105pt0"/>
                <w:b/>
                <w:sz w:val="24"/>
                <w:szCs w:val="24"/>
              </w:rPr>
              <w:t>.</w:t>
            </w:r>
          </w:p>
          <w:p w:rsidR="00422E58" w:rsidRPr="00204555" w:rsidRDefault="00422E58" w:rsidP="00422E58">
            <w:pPr>
              <w:pStyle w:val="20"/>
              <w:shd w:val="clear" w:color="auto" w:fill="auto"/>
              <w:spacing w:after="0" w:line="240" w:lineRule="auto"/>
              <w:ind w:firstLine="581"/>
              <w:jc w:val="left"/>
              <w:rPr>
                <w:sz w:val="24"/>
                <w:szCs w:val="24"/>
                <w:lang w:val="uk-UA"/>
              </w:rPr>
            </w:pPr>
            <w:r w:rsidRPr="0056196D">
              <w:rPr>
                <w:rStyle w:val="2105pt0"/>
                <w:sz w:val="24"/>
                <w:szCs w:val="24"/>
              </w:rPr>
              <w:t>Акушерка.</w:t>
            </w:r>
          </w:p>
          <w:p w:rsidR="00422E58" w:rsidRPr="00204555" w:rsidRDefault="00422E58" w:rsidP="00422E58">
            <w:pPr>
              <w:pStyle w:val="20"/>
              <w:shd w:val="clear" w:color="auto" w:fill="auto"/>
              <w:spacing w:after="0" w:line="240" w:lineRule="auto"/>
              <w:jc w:val="left"/>
              <w:rPr>
                <w:b/>
                <w:sz w:val="24"/>
                <w:szCs w:val="24"/>
                <w:lang w:val="uk-UA"/>
              </w:rPr>
            </w:pPr>
            <w:r w:rsidRPr="0056196D">
              <w:rPr>
                <w:rStyle w:val="2105pt0"/>
                <w:b/>
                <w:sz w:val="24"/>
                <w:szCs w:val="24"/>
              </w:rPr>
              <w:t>3231 Сестра медична.</w:t>
            </w:r>
          </w:p>
          <w:p w:rsidR="00422E58" w:rsidRPr="00204555" w:rsidRDefault="00422E58" w:rsidP="00422E58">
            <w:pPr>
              <w:pStyle w:val="20"/>
              <w:shd w:val="clear" w:color="auto" w:fill="auto"/>
              <w:spacing w:after="0" w:line="240" w:lineRule="auto"/>
              <w:ind w:left="581"/>
              <w:jc w:val="left"/>
              <w:rPr>
                <w:sz w:val="24"/>
                <w:szCs w:val="24"/>
                <w:lang w:val="uk-UA"/>
              </w:rPr>
            </w:pPr>
            <w:r w:rsidRPr="0056196D">
              <w:rPr>
                <w:rStyle w:val="2105pt0"/>
                <w:sz w:val="24"/>
                <w:szCs w:val="24"/>
              </w:rPr>
              <w:t>Сестра медичної станції (відділення) швидкої та невідкладної медичної допомоги.</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дієтичного харчування.</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косметичних процедур.</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милосердя.</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 xml:space="preserve">Сестра медична — </w:t>
            </w:r>
            <w:r w:rsidRPr="0056196D">
              <w:rPr>
                <w:rStyle w:val="2105pt0"/>
                <w:sz w:val="24"/>
                <w:szCs w:val="24"/>
                <w:lang w:eastAsia="ru-RU" w:bidi="ru-RU"/>
              </w:rPr>
              <w:t>анестезист.</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лікувальної фізкультури.</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масажу.</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операційна.</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патронажна.</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поліклініки.</w:t>
            </w:r>
          </w:p>
          <w:p w:rsidR="00422E58" w:rsidRDefault="00422E58" w:rsidP="00422E58">
            <w:pPr>
              <w:pStyle w:val="20"/>
              <w:shd w:val="clear" w:color="auto" w:fill="auto"/>
              <w:spacing w:after="0" w:line="240" w:lineRule="auto"/>
              <w:ind w:firstLine="581"/>
              <w:jc w:val="left"/>
              <w:rPr>
                <w:rStyle w:val="2105pt0"/>
                <w:sz w:val="24"/>
                <w:szCs w:val="24"/>
              </w:rPr>
            </w:pPr>
            <w:r w:rsidRPr="0056196D">
              <w:rPr>
                <w:rStyle w:val="2105pt0"/>
                <w:sz w:val="24"/>
                <w:szCs w:val="24"/>
              </w:rPr>
              <w:t>Сестра медична стаціонару.</w:t>
            </w:r>
          </w:p>
          <w:p w:rsidR="00204555" w:rsidRPr="0056196D" w:rsidRDefault="00204555" w:rsidP="00204555">
            <w:pPr>
              <w:pStyle w:val="20"/>
              <w:shd w:val="clear" w:color="auto" w:fill="auto"/>
              <w:spacing w:after="0" w:line="240" w:lineRule="auto"/>
              <w:ind w:firstLine="581"/>
              <w:jc w:val="left"/>
              <w:rPr>
                <w:rStyle w:val="2105pt0"/>
                <w:sz w:val="24"/>
                <w:szCs w:val="24"/>
              </w:rPr>
            </w:pPr>
            <w:r w:rsidRPr="0056196D">
              <w:rPr>
                <w:rStyle w:val="2105pt0"/>
                <w:sz w:val="24"/>
                <w:szCs w:val="24"/>
              </w:rPr>
              <w:t xml:space="preserve">Сестра медична із стоматології. </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фізіотерапії.</w:t>
            </w:r>
          </w:p>
          <w:p w:rsidR="00422E58" w:rsidRPr="0056196D" w:rsidRDefault="00422E58" w:rsidP="00422E58">
            <w:pPr>
              <w:pStyle w:val="20"/>
              <w:shd w:val="clear" w:color="auto" w:fill="auto"/>
              <w:spacing w:after="0" w:line="240" w:lineRule="auto"/>
              <w:ind w:firstLine="581"/>
              <w:jc w:val="left"/>
              <w:rPr>
                <w:sz w:val="24"/>
                <w:szCs w:val="24"/>
              </w:rPr>
            </w:pPr>
            <w:r w:rsidRPr="0056196D">
              <w:rPr>
                <w:rStyle w:val="2105pt0"/>
                <w:sz w:val="24"/>
                <w:szCs w:val="24"/>
              </w:rPr>
              <w:t>Сестра медична з функціональної діагностики.</w:t>
            </w:r>
          </w:p>
          <w:p w:rsidR="00204555" w:rsidRPr="0056196D" w:rsidRDefault="00422E58" w:rsidP="002F2332">
            <w:pPr>
              <w:spacing w:after="0" w:line="240" w:lineRule="auto"/>
              <w:ind w:firstLine="581"/>
              <w:rPr>
                <w:sz w:val="24"/>
                <w:szCs w:val="24"/>
                <w:lang w:val="uk-UA"/>
              </w:rPr>
            </w:pPr>
            <w:r w:rsidRPr="0056196D">
              <w:rPr>
                <w:rStyle w:val="2105pt0"/>
                <w:rFonts w:eastAsiaTheme="minorHAnsi"/>
                <w:sz w:val="24"/>
                <w:szCs w:val="24"/>
              </w:rPr>
              <w:t>Статистик медичний.</w:t>
            </w:r>
          </w:p>
        </w:tc>
      </w:tr>
      <w:tr w:rsidR="00475665" w:rsidRPr="00475665"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r w:rsidRPr="00475665">
              <w:rPr>
                <w:rFonts w:ascii="Times New Roman" w:hAnsi="Times New Roman" w:cs="Times New Roman"/>
                <w:b/>
                <w:sz w:val="24"/>
                <w:szCs w:val="24"/>
              </w:rPr>
              <w:t xml:space="preserve">Подальше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475665" w:rsidRPr="00475665" w:rsidRDefault="00475665" w:rsidP="00926A57">
            <w:pPr>
              <w:spacing w:after="0" w:line="240" w:lineRule="auto"/>
              <w:jc w:val="both"/>
              <w:rPr>
                <w:rFonts w:ascii="Times New Roman" w:hAnsi="Times New Roman" w:cs="Times New Roman"/>
                <w:sz w:val="24"/>
                <w:szCs w:val="24"/>
                <w:lang w:val="uk-UA"/>
              </w:rPr>
            </w:pP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ісля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закінчення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за </w:t>
            </w:r>
            <w:proofErr w:type="spellStart"/>
            <w:r w:rsidRPr="00475665">
              <w:rPr>
                <w:rFonts w:ascii="Times New Roman" w:hAnsi="Times New Roman" w:cs="Times New Roman"/>
                <w:sz w:val="24"/>
                <w:szCs w:val="24"/>
              </w:rPr>
              <w:t>освітньою</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програмою</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спеціальності</w:t>
            </w:r>
            <w:proofErr w:type="spellEnd"/>
            <w:r w:rsidRPr="00475665">
              <w:rPr>
                <w:rFonts w:ascii="Times New Roman" w:hAnsi="Times New Roman" w:cs="Times New Roman"/>
                <w:sz w:val="24"/>
                <w:szCs w:val="24"/>
              </w:rPr>
              <w:t xml:space="preserve"> 223 Медсестринство і </w:t>
            </w:r>
            <w:proofErr w:type="spellStart"/>
            <w:r w:rsidRPr="00475665">
              <w:rPr>
                <w:rFonts w:ascii="Times New Roman" w:hAnsi="Times New Roman" w:cs="Times New Roman"/>
                <w:sz w:val="24"/>
                <w:szCs w:val="24"/>
              </w:rPr>
              <w:t>присудження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освітньо-кваліфікаційного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рівня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молодшого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спеціаліста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фахівець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може</w:t>
            </w:r>
            <w:proofErr w:type="spellEnd"/>
            <w:r w:rsidRPr="00475665">
              <w:rPr>
                <w:rFonts w:ascii="Times New Roman" w:hAnsi="Times New Roman" w:cs="Times New Roman"/>
                <w:sz w:val="24"/>
                <w:szCs w:val="24"/>
              </w:rPr>
              <w:t xml:space="preserve"> </w:t>
            </w:r>
            <w:r w:rsidRPr="00475665">
              <w:rPr>
                <w:rFonts w:ascii="Times New Roman" w:hAnsi="Times New Roman" w:cs="Times New Roman"/>
                <w:sz w:val="24"/>
                <w:szCs w:val="24"/>
                <w:lang w:val="uk-UA"/>
              </w:rPr>
              <w:t xml:space="preserve">продовжувати навчання </w:t>
            </w:r>
            <w:r w:rsidR="00EC7DE4">
              <w:rPr>
                <w:rFonts w:ascii="Times New Roman" w:hAnsi="Times New Roman" w:cs="Times New Roman"/>
                <w:sz w:val="24"/>
                <w:szCs w:val="24"/>
                <w:lang w:val="uk-UA"/>
              </w:rPr>
              <w:t xml:space="preserve"> за освітнім ступенем бакалавра та магістра споріднених спеціальностей.</w:t>
            </w:r>
          </w:p>
        </w:tc>
      </w:tr>
      <w:tr w:rsidR="00475665" w:rsidRPr="00475665" w:rsidTr="00C83C5D">
        <w:tc>
          <w:tcPr>
            <w:tcW w:w="9575" w:type="dxa"/>
            <w:gridSpan w:val="2"/>
            <w:shd w:val="clear" w:color="auto" w:fill="auto"/>
          </w:tcPr>
          <w:p w:rsidR="00475665" w:rsidRPr="00475665" w:rsidRDefault="00475665" w:rsidP="002C7E71">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5. Викладання та оцінювання</w:t>
            </w:r>
          </w:p>
        </w:tc>
      </w:tr>
      <w:tr w:rsidR="00475665" w:rsidRPr="00475665"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Викладання</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475665" w:rsidRPr="00475665" w:rsidRDefault="00475665" w:rsidP="006A6D56">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Використовується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студентоцентрований</w:t>
            </w:r>
            <w:proofErr w:type="spellEnd"/>
            <w:r w:rsidRPr="00475665">
              <w:rPr>
                <w:rFonts w:ascii="Times New Roman" w:hAnsi="Times New Roman" w:cs="Times New Roman"/>
                <w:sz w:val="24"/>
                <w:szCs w:val="24"/>
              </w:rPr>
              <w:t>, проблемно</w:t>
            </w:r>
            <w:r w:rsidR="00926A57">
              <w:rPr>
                <w:rFonts w:ascii="Times New Roman" w:hAnsi="Times New Roman" w:cs="Times New Roman"/>
                <w:sz w:val="24"/>
                <w:szCs w:val="24"/>
                <w:lang w:val="uk-UA"/>
              </w:rPr>
              <w:t>-</w:t>
            </w:r>
            <w:proofErr w:type="spellStart"/>
            <w:r w:rsidRPr="00475665">
              <w:rPr>
                <w:rFonts w:ascii="Times New Roman" w:hAnsi="Times New Roman" w:cs="Times New Roman"/>
                <w:sz w:val="24"/>
                <w:szCs w:val="24"/>
              </w:rPr>
              <w:t>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професійно-орієнтований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комуніка</w:t>
            </w:r>
            <w:proofErr w:type="spellEnd"/>
            <w:r w:rsidR="00926A57">
              <w:rPr>
                <w:rFonts w:ascii="Times New Roman" w:hAnsi="Times New Roman" w:cs="Times New Roman"/>
                <w:sz w:val="24"/>
                <w:szCs w:val="24"/>
                <w:lang w:val="uk-UA"/>
              </w:rPr>
              <w:t>-</w:t>
            </w:r>
            <w:proofErr w:type="spellStart"/>
            <w:r w:rsidRPr="00475665">
              <w:rPr>
                <w:rFonts w:ascii="Times New Roman" w:hAnsi="Times New Roman" w:cs="Times New Roman"/>
                <w:sz w:val="24"/>
                <w:szCs w:val="24"/>
              </w:rPr>
              <w:t>тивний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міждисциплінарний</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ідходи</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через </w:t>
            </w:r>
            <w:proofErr w:type="spellStart"/>
            <w:r w:rsidRPr="00475665">
              <w:rPr>
                <w:rFonts w:ascii="Times New Roman" w:hAnsi="Times New Roman" w:cs="Times New Roman"/>
                <w:sz w:val="24"/>
                <w:szCs w:val="24"/>
              </w:rPr>
              <w:t>навчальну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виробничу</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переддипломну</w:t>
            </w:r>
            <w:proofErr w:type="spellEnd"/>
            <w:r w:rsidRPr="00475665">
              <w:rPr>
                <w:rFonts w:ascii="Times New Roman" w:hAnsi="Times New Roman" w:cs="Times New Roman"/>
                <w:sz w:val="24"/>
                <w:szCs w:val="24"/>
              </w:rPr>
              <w:t xml:space="preserve"> практик</w:t>
            </w:r>
            <w:r w:rsidR="008A033D">
              <w:rPr>
                <w:rFonts w:ascii="Times New Roman" w:hAnsi="Times New Roman" w:cs="Times New Roman"/>
                <w:sz w:val="24"/>
                <w:szCs w:val="24"/>
                <w:lang w:val="uk-UA"/>
              </w:rPr>
              <w:t>и</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w:t>
            </w:r>
            <w:proofErr w:type="spellEnd"/>
            <w:r w:rsidRPr="00475665">
              <w:rPr>
                <w:rFonts w:ascii="Times New Roman" w:hAnsi="Times New Roman" w:cs="Times New Roman"/>
                <w:sz w:val="24"/>
                <w:szCs w:val="24"/>
              </w:rPr>
              <w:t xml:space="preserve"> час </w:t>
            </w:r>
            <w:proofErr w:type="spellStart"/>
            <w:r w:rsidRPr="00475665">
              <w:rPr>
                <w:rFonts w:ascii="Times New Roman" w:hAnsi="Times New Roman" w:cs="Times New Roman"/>
                <w:sz w:val="24"/>
                <w:szCs w:val="24"/>
              </w:rPr>
              <w:t>лекційних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семінарських</w:t>
            </w:r>
            <w:proofErr w:type="spellEnd"/>
            <w:r w:rsidRPr="00475665">
              <w:rPr>
                <w:rFonts w:ascii="Times New Roman" w:hAnsi="Times New Roman" w:cs="Times New Roman"/>
                <w:sz w:val="24"/>
                <w:szCs w:val="24"/>
              </w:rPr>
              <w:t xml:space="preserve"> занять, </w:t>
            </w:r>
            <w:proofErr w:type="spellStart"/>
            <w:r w:rsidRPr="00475665">
              <w:rPr>
                <w:rFonts w:ascii="Times New Roman" w:hAnsi="Times New Roman" w:cs="Times New Roman"/>
                <w:sz w:val="24"/>
                <w:szCs w:val="24"/>
              </w:rPr>
              <w:t>самостійної</w:t>
            </w:r>
            <w:proofErr w:type="spellEnd"/>
            <w:r w:rsidRPr="00475665">
              <w:rPr>
                <w:rFonts w:ascii="Times New Roman" w:hAnsi="Times New Roman" w:cs="Times New Roman"/>
                <w:sz w:val="24"/>
                <w:szCs w:val="24"/>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використанням</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сучасних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інформаційних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технологій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консультацій</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викладачами</w:t>
            </w:r>
            <w:proofErr w:type="spellEnd"/>
            <w:r w:rsidRPr="00475665">
              <w:rPr>
                <w:rFonts w:ascii="Times New Roman" w:hAnsi="Times New Roman" w:cs="Times New Roman"/>
                <w:sz w:val="24"/>
                <w:szCs w:val="24"/>
              </w:rPr>
              <w:t>,</w:t>
            </w:r>
            <w:r w:rsidRPr="00475665">
              <w:rPr>
                <w:rFonts w:ascii="Times New Roman" w:hAnsi="Times New Roman" w:cs="Times New Roman"/>
                <w:sz w:val="24"/>
                <w:szCs w:val="24"/>
                <w:lang w:val="uk-UA"/>
              </w:rPr>
              <w:t xml:space="preserve"> різних видів практик</w:t>
            </w:r>
            <w:r w:rsidR="008A033D">
              <w:rPr>
                <w:rFonts w:ascii="Times New Roman" w:hAnsi="Times New Roman" w:cs="Times New Roman"/>
                <w:sz w:val="24"/>
                <w:szCs w:val="24"/>
                <w:lang w:val="uk-UA"/>
              </w:rPr>
              <w:t>.</w:t>
            </w:r>
          </w:p>
        </w:tc>
      </w:tr>
      <w:tr w:rsidR="00475665" w:rsidRPr="00455839"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Оцінювання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475665" w:rsidRPr="008A033D" w:rsidRDefault="00475665" w:rsidP="00D8547A">
            <w:pPr>
              <w:spacing w:after="0" w:line="240" w:lineRule="auto"/>
              <w:jc w:val="both"/>
              <w:rPr>
                <w:rFonts w:ascii="Times New Roman" w:hAnsi="Times New Roman" w:cs="Times New Roman"/>
                <w:sz w:val="24"/>
                <w:szCs w:val="24"/>
                <w:lang w:val="uk-UA"/>
              </w:rPr>
            </w:pPr>
            <w:r w:rsidRPr="008A033D">
              <w:rPr>
                <w:rFonts w:ascii="Times New Roman" w:hAnsi="Times New Roman" w:cs="Times New Roman"/>
                <w:sz w:val="24"/>
                <w:szCs w:val="24"/>
                <w:lang w:val="uk-UA"/>
              </w:rPr>
              <w:t>Проводиться п</w:t>
            </w:r>
            <w:proofErr w:type="spellStart"/>
            <w:r w:rsidRPr="008A033D">
              <w:rPr>
                <w:rFonts w:ascii="Times New Roman" w:hAnsi="Times New Roman" w:cs="Times New Roman"/>
                <w:sz w:val="24"/>
                <w:szCs w:val="24"/>
              </w:rPr>
              <w:t>оточний</w:t>
            </w:r>
            <w:proofErr w:type="spellEnd"/>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та </w:t>
            </w:r>
            <w:proofErr w:type="spellStart"/>
            <w:r w:rsidRPr="008A033D">
              <w:rPr>
                <w:rFonts w:ascii="Times New Roman" w:hAnsi="Times New Roman" w:cs="Times New Roman"/>
                <w:sz w:val="24"/>
                <w:szCs w:val="24"/>
              </w:rPr>
              <w:t>семестровий</w:t>
            </w:r>
            <w:proofErr w:type="spellEnd"/>
            <w:r w:rsidRPr="008A033D">
              <w:rPr>
                <w:rFonts w:ascii="Times New Roman" w:hAnsi="Times New Roman" w:cs="Times New Roman"/>
                <w:sz w:val="24"/>
                <w:szCs w:val="24"/>
              </w:rPr>
              <w:t xml:space="preserve"> </w:t>
            </w:r>
            <w:proofErr w:type="spellStart"/>
            <w:r w:rsidRPr="008A033D">
              <w:rPr>
                <w:rFonts w:ascii="Times New Roman" w:hAnsi="Times New Roman" w:cs="Times New Roman"/>
                <w:sz w:val="24"/>
                <w:szCs w:val="24"/>
              </w:rPr>
              <w:t>контрол</w:t>
            </w:r>
            <w:proofErr w:type="spellEnd"/>
            <w:r w:rsidRPr="008A033D">
              <w:rPr>
                <w:rFonts w:ascii="Times New Roman" w:hAnsi="Times New Roman" w:cs="Times New Roman"/>
                <w:sz w:val="24"/>
                <w:szCs w:val="24"/>
                <w:lang w:val="uk-UA"/>
              </w:rPr>
              <w:t>і</w:t>
            </w:r>
            <w:r w:rsidR="008A033D" w:rsidRPr="008A033D">
              <w:rPr>
                <w:rFonts w:ascii="Times New Roman" w:hAnsi="Times New Roman" w:cs="Times New Roman"/>
                <w:sz w:val="24"/>
                <w:szCs w:val="24"/>
                <w:lang w:val="uk-UA"/>
              </w:rPr>
              <w:t>.</w:t>
            </w:r>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Державна атестація здобувачів вищої освіти здійснюється  у формі комплексного кваліфікаційного іспиту, який проводиться у два етапи: теоретичний – </w:t>
            </w:r>
            <w:r w:rsidR="008246F5" w:rsidRPr="008A033D">
              <w:rPr>
                <w:rFonts w:ascii="Times New Roman" w:hAnsi="Times New Roman" w:cs="Times New Roman"/>
                <w:sz w:val="24"/>
                <w:szCs w:val="24"/>
                <w:lang w:val="uk-UA"/>
              </w:rPr>
              <w:t xml:space="preserve">ліцензійний, </w:t>
            </w:r>
            <w:r w:rsidRPr="008A033D">
              <w:rPr>
                <w:rFonts w:ascii="Times New Roman" w:hAnsi="Times New Roman" w:cs="Times New Roman"/>
                <w:sz w:val="24"/>
                <w:szCs w:val="24"/>
                <w:lang w:val="uk-UA"/>
              </w:rPr>
              <w:t>інтегрований</w:t>
            </w:r>
            <w:r w:rsidR="008246F5" w:rsidRPr="008A033D">
              <w:rPr>
                <w:rFonts w:ascii="Times New Roman" w:hAnsi="Times New Roman" w:cs="Times New Roman"/>
                <w:sz w:val="24"/>
                <w:szCs w:val="24"/>
                <w:lang w:val="uk-UA"/>
              </w:rPr>
              <w:t xml:space="preserve"> </w:t>
            </w:r>
            <w:r w:rsidRPr="008A033D">
              <w:rPr>
                <w:rFonts w:ascii="Times New Roman" w:hAnsi="Times New Roman" w:cs="Times New Roman"/>
                <w:sz w:val="24"/>
                <w:szCs w:val="24"/>
                <w:lang w:val="uk-UA"/>
              </w:rPr>
              <w:t xml:space="preserve"> іспит «Крок М. </w:t>
            </w:r>
            <w:r w:rsidR="008246F5" w:rsidRPr="008A033D">
              <w:rPr>
                <w:rFonts w:ascii="Times New Roman" w:hAnsi="Times New Roman" w:cs="Times New Roman"/>
                <w:sz w:val="24"/>
                <w:szCs w:val="24"/>
                <w:lang w:val="uk-UA"/>
              </w:rPr>
              <w:t>Акушерська</w:t>
            </w:r>
            <w:r w:rsidRPr="008A033D">
              <w:rPr>
                <w:rFonts w:ascii="Times New Roman" w:hAnsi="Times New Roman" w:cs="Times New Roman"/>
                <w:sz w:val="24"/>
                <w:szCs w:val="24"/>
                <w:lang w:val="uk-UA"/>
              </w:rPr>
              <w:t xml:space="preserve"> справа»</w:t>
            </w:r>
            <w:r w:rsidR="008A033D" w:rsidRPr="008A033D">
              <w:rPr>
                <w:rFonts w:ascii="Times New Roman" w:hAnsi="Times New Roman" w:cs="Times New Roman"/>
                <w:sz w:val="24"/>
                <w:szCs w:val="24"/>
                <w:lang w:val="uk-UA"/>
              </w:rPr>
              <w:t xml:space="preserve"> та</w:t>
            </w:r>
            <w:r w:rsidRPr="008A033D">
              <w:rPr>
                <w:rFonts w:ascii="Times New Roman" w:hAnsi="Times New Roman" w:cs="Times New Roman"/>
                <w:sz w:val="24"/>
                <w:szCs w:val="24"/>
                <w:lang w:val="uk-UA"/>
              </w:rPr>
              <w:t xml:space="preserve"> практичний з виставленням однієї оцінки</w:t>
            </w:r>
          </w:p>
        </w:tc>
      </w:tr>
      <w:tr w:rsidR="00475665" w:rsidRPr="00475665" w:rsidTr="00C83C5D">
        <w:tc>
          <w:tcPr>
            <w:tcW w:w="9575" w:type="dxa"/>
            <w:gridSpan w:val="2"/>
            <w:shd w:val="clear" w:color="auto" w:fill="auto"/>
          </w:tcPr>
          <w:p w:rsidR="00475665" w:rsidRPr="00475665" w:rsidRDefault="00475665"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6.Програмні компетентності</w:t>
            </w:r>
          </w:p>
        </w:tc>
      </w:tr>
      <w:tr w:rsidR="00475665" w:rsidRPr="00CC40A8" w:rsidTr="00C83C5D">
        <w:tc>
          <w:tcPr>
            <w:tcW w:w="3530" w:type="dxa"/>
            <w:shd w:val="clear" w:color="auto" w:fill="auto"/>
          </w:tcPr>
          <w:p w:rsidR="00475665" w:rsidRPr="00475665" w:rsidRDefault="00475665"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Інтегральна компетентність</w:t>
            </w:r>
          </w:p>
        </w:tc>
        <w:tc>
          <w:tcPr>
            <w:tcW w:w="6045" w:type="dxa"/>
            <w:shd w:val="clear" w:color="auto" w:fill="auto"/>
          </w:tcPr>
          <w:p w:rsidR="00475665" w:rsidRPr="00475665" w:rsidRDefault="00475665" w:rsidP="006A6D56">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 </w:t>
            </w:r>
            <w:r w:rsidR="000B6805" w:rsidRPr="000B6805">
              <w:rPr>
                <w:rFonts w:ascii="Times New Roman" w:hAnsi="Times New Roman" w:cs="Times New Roman"/>
                <w:sz w:val="24"/>
                <w:szCs w:val="24"/>
                <w:lang w:val="uk-UA"/>
              </w:rPr>
              <w:t xml:space="preserve">Здатність  розв'язувати  типові  спеціалізовані  задачі  в  </w:t>
            </w:r>
            <w:r w:rsidR="000B6805" w:rsidRPr="000B6805">
              <w:rPr>
                <w:rFonts w:ascii="Times New Roman" w:hAnsi="Times New Roman" w:cs="Times New Roman"/>
                <w:sz w:val="24"/>
                <w:szCs w:val="24"/>
                <w:lang w:val="uk-UA"/>
              </w:rPr>
              <w:lastRenderedPageBreak/>
              <w:t>медичній галузі та передбачає застосування положень і методів відповідної науки і характеризується певною невизначеністю умов.</w:t>
            </w:r>
          </w:p>
        </w:tc>
      </w:tr>
      <w:tr w:rsidR="00E66CB4" w:rsidRPr="00475665" w:rsidTr="00C83C5D">
        <w:tc>
          <w:tcPr>
            <w:tcW w:w="3530" w:type="dxa"/>
            <w:shd w:val="clear" w:color="auto" w:fill="auto"/>
          </w:tcPr>
          <w:p w:rsidR="00E66CB4" w:rsidRPr="00475665" w:rsidRDefault="00E66CB4"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Загальні компетентності (ЗК)</w:t>
            </w:r>
          </w:p>
        </w:tc>
        <w:tc>
          <w:tcPr>
            <w:tcW w:w="6045" w:type="dxa"/>
            <w:shd w:val="clear" w:color="auto" w:fill="auto"/>
          </w:tcPr>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1.</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до </w:t>
            </w:r>
            <w:proofErr w:type="gramStart"/>
            <w:r w:rsidRPr="00275B47">
              <w:rPr>
                <w:sz w:val="24"/>
                <w:szCs w:val="24"/>
              </w:rPr>
              <w:t>абстрактного</w:t>
            </w:r>
            <w:proofErr w:type="gramEnd"/>
            <w:r w:rsidRPr="00275B47">
              <w:rPr>
                <w:sz w:val="24"/>
                <w:szCs w:val="24"/>
              </w:rPr>
              <w:t xml:space="preserve"> </w:t>
            </w:r>
            <w:proofErr w:type="spellStart"/>
            <w:r w:rsidRPr="00275B47">
              <w:rPr>
                <w:sz w:val="24"/>
                <w:szCs w:val="24"/>
              </w:rPr>
              <w:t>мислення</w:t>
            </w:r>
            <w:proofErr w:type="spellEnd"/>
            <w:r w:rsidRPr="00275B47">
              <w:rPr>
                <w:sz w:val="24"/>
                <w:szCs w:val="24"/>
              </w:rPr>
              <w:t>,</w:t>
            </w:r>
            <w:r>
              <w:rPr>
                <w:sz w:val="24"/>
                <w:szCs w:val="24"/>
                <w:lang w:val="uk-UA"/>
              </w:rPr>
              <w:t xml:space="preserve"> </w:t>
            </w:r>
            <w:proofErr w:type="spellStart"/>
            <w:r w:rsidRPr="00275B47">
              <w:rPr>
                <w:sz w:val="24"/>
                <w:szCs w:val="24"/>
              </w:rPr>
              <w:t>аналізу</w:t>
            </w:r>
            <w:proofErr w:type="spellEnd"/>
            <w:r w:rsidRPr="00275B47">
              <w:rPr>
                <w:sz w:val="24"/>
                <w:szCs w:val="24"/>
              </w:rPr>
              <w:t xml:space="preserve"> та синтезу</w:t>
            </w:r>
            <w:r>
              <w:rPr>
                <w:sz w:val="24"/>
                <w:szCs w:val="24"/>
                <w:lang w:val="uk-UA"/>
              </w:rPr>
              <w:t xml:space="preserve"> </w:t>
            </w:r>
            <w:proofErr w:type="spellStart"/>
            <w:r w:rsidRPr="00275B47">
              <w:rPr>
                <w:sz w:val="24"/>
                <w:szCs w:val="24"/>
              </w:rPr>
              <w:t>інформації</w:t>
            </w:r>
            <w:proofErr w:type="spellEnd"/>
            <w:r w:rsidRPr="00275B47">
              <w:rPr>
                <w:sz w:val="24"/>
                <w:szCs w:val="24"/>
              </w:rPr>
              <w:t>.</w:t>
            </w:r>
          </w:p>
          <w:p w:rsidR="00275B47" w:rsidRDefault="00275B47" w:rsidP="00A612F2">
            <w:pPr>
              <w:pStyle w:val="20"/>
              <w:shd w:val="clear" w:color="auto" w:fill="auto"/>
              <w:spacing w:after="0" w:line="240" w:lineRule="auto"/>
              <w:jc w:val="left"/>
              <w:rPr>
                <w:sz w:val="24"/>
                <w:szCs w:val="24"/>
                <w:lang w:val="uk-UA"/>
              </w:rPr>
            </w:pPr>
            <w:r w:rsidRPr="00275B47">
              <w:rPr>
                <w:b/>
                <w:sz w:val="24"/>
                <w:szCs w:val="24"/>
              </w:rPr>
              <w:t>ЗК 2.</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до </w:t>
            </w:r>
            <w:proofErr w:type="spellStart"/>
            <w:r w:rsidRPr="00275B47">
              <w:rPr>
                <w:sz w:val="24"/>
                <w:szCs w:val="24"/>
              </w:rPr>
              <w:t>планування</w:t>
            </w:r>
            <w:proofErr w:type="spellEnd"/>
            <w:r w:rsidRPr="00275B47">
              <w:rPr>
                <w:sz w:val="24"/>
                <w:szCs w:val="24"/>
              </w:rPr>
              <w:t xml:space="preserve"> та </w:t>
            </w:r>
            <w:proofErr w:type="spellStart"/>
            <w:r w:rsidRPr="00275B47">
              <w:rPr>
                <w:sz w:val="24"/>
                <w:szCs w:val="24"/>
              </w:rPr>
              <w:t>організації</w:t>
            </w:r>
            <w:proofErr w:type="spellEnd"/>
            <w:r w:rsidRPr="00275B47">
              <w:rPr>
                <w:sz w:val="24"/>
                <w:szCs w:val="24"/>
              </w:rPr>
              <w:t xml:space="preserve"> </w:t>
            </w:r>
            <w:proofErr w:type="spellStart"/>
            <w:r w:rsidRPr="00275B47">
              <w:rPr>
                <w:sz w:val="24"/>
                <w:szCs w:val="24"/>
              </w:rPr>
              <w:t>власної</w:t>
            </w:r>
            <w:proofErr w:type="spellEnd"/>
            <w:r w:rsidRPr="00275B47">
              <w:rPr>
                <w:sz w:val="24"/>
                <w:szCs w:val="24"/>
              </w:rPr>
              <w:t xml:space="preserve"> </w:t>
            </w:r>
            <w:proofErr w:type="spellStart"/>
            <w:r w:rsidRPr="00275B47">
              <w:rPr>
                <w:sz w:val="24"/>
                <w:szCs w:val="24"/>
              </w:rPr>
              <w:t>діяльності</w:t>
            </w:r>
            <w:proofErr w:type="spellEnd"/>
            <w:r w:rsidRPr="00275B47">
              <w:rPr>
                <w:sz w:val="24"/>
                <w:szCs w:val="24"/>
              </w:rPr>
              <w:t xml:space="preserve">. </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3.</w:t>
            </w:r>
            <w:r>
              <w:rPr>
                <w:sz w:val="24"/>
                <w:szCs w:val="24"/>
                <w:lang w:val="uk-UA"/>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спілкуватися</w:t>
            </w:r>
            <w:proofErr w:type="spellEnd"/>
            <w:r w:rsidRPr="00275B47">
              <w:rPr>
                <w:sz w:val="24"/>
                <w:szCs w:val="24"/>
              </w:rPr>
              <w:t xml:space="preserve"> </w:t>
            </w:r>
            <w:proofErr w:type="gramStart"/>
            <w:r w:rsidRPr="00275B47">
              <w:rPr>
                <w:sz w:val="24"/>
                <w:szCs w:val="24"/>
              </w:rPr>
              <w:t>державною</w:t>
            </w:r>
            <w:proofErr w:type="gramEnd"/>
            <w:r w:rsidRPr="00275B47">
              <w:rPr>
                <w:sz w:val="24"/>
                <w:szCs w:val="24"/>
              </w:rPr>
              <w:t xml:space="preserve"> </w:t>
            </w:r>
            <w:proofErr w:type="spellStart"/>
            <w:r w:rsidRPr="00275B47">
              <w:rPr>
                <w:sz w:val="24"/>
                <w:szCs w:val="24"/>
              </w:rPr>
              <w:t>мовою</w:t>
            </w:r>
            <w:proofErr w:type="spellEnd"/>
            <w:r w:rsidRPr="00275B47">
              <w:rPr>
                <w:sz w:val="24"/>
                <w:szCs w:val="24"/>
              </w:rPr>
              <w:t xml:space="preserve"> як </w:t>
            </w:r>
            <w:proofErr w:type="spellStart"/>
            <w:r w:rsidRPr="00275B47">
              <w:rPr>
                <w:sz w:val="24"/>
                <w:szCs w:val="24"/>
              </w:rPr>
              <w:t>усно</w:t>
            </w:r>
            <w:proofErr w:type="spellEnd"/>
            <w:r w:rsidRPr="00275B47">
              <w:rPr>
                <w:sz w:val="24"/>
                <w:szCs w:val="24"/>
              </w:rPr>
              <w:t xml:space="preserve">, так і </w:t>
            </w:r>
            <w:proofErr w:type="spellStart"/>
            <w:r w:rsidRPr="00275B47">
              <w:rPr>
                <w:sz w:val="24"/>
                <w:szCs w:val="24"/>
              </w:rPr>
              <w:t>письмово</w:t>
            </w:r>
            <w:proofErr w:type="spellEnd"/>
            <w:r w:rsidRPr="00275B47">
              <w:rPr>
                <w:sz w:val="24"/>
                <w:szCs w:val="24"/>
              </w:rPr>
              <w:t>.</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4.</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використовувати</w:t>
            </w:r>
            <w:proofErr w:type="spellEnd"/>
            <w:r w:rsidRPr="00275B47">
              <w:rPr>
                <w:sz w:val="24"/>
                <w:szCs w:val="24"/>
              </w:rPr>
              <w:t xml:space="preserve"> </w:t>
            </w:r>
            <w:proofErr w:type="spellStart"/>
            <w:r w:rsidRPr="00275B47">
              <w:rPr>
                <w:sz w:val="24"/>
                <w:szCs w:val="24"/>
              </w:rPr>
              <w:t>інформаційні</w:t>
            </w:r>
            <w:proofErr w:type="spellEnd"/>
            <w:r w:rsidRPr="00275B47">
              <w:rPr>
                <w:sz w:val="24"/>
                <w:szCs w:val="24"/>
              </w:rPr>
              <w:t xml:space="preserve"> та </w:t>
            </w:r>
            <w:proofErr w:type="spellStart"/>
            <w:r w:rsidRPr="00275B47">
              <w:rPr>
                <w:sz w:val="24"/>
                <w:szCs w:val="24"/>
              </w:rPr>
              <w:t>комунікативні</w:t>
            </w:r>
            <w:proofErr w:type="spellEnd"/>
            <w:r w:rsidRPr="00275B47">
              <w:rPr>
                <w:sz w:val="24"/>
                <w:szCs w:val="24"/>
              </w:rPr>
              <w:t xml:space="preserve"> </w:t>
            </w:r>
            <w:proofErr w:type="spellStart"/>
            <w:r w:rsidRPr="00275B47">
              <w:rPr>
                <w:sz w:val="24"/>
                <w:szCs w:val="24"/>
              </w:rPr>
              <w:t>технології</w:t>
            </w:r>
            <w:proofErr w:type="spellEnd"/>
            <w:r w:rsidRPr="00275B47">
              <w:rPr>
                <w:sz w:val="24"/>
                <w:szCs w:val="24"/>
              </w:rPr>
              <w:t>.</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5.</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оцінювати</w:t>
            </w:r>
            <w:proofErr w:type="spellEnd"/>
            <w:r w:rsidRPr="00275B47">
              <w:rPr>
                <w:sz w:val="24"/>
                <w:szCs w:val="24"/>
              </w:rPr>
              <w:t xml:space="preserve"> та </w:t>
            </w:r>
            <w:proofErr w:type="spellStart"/>
            <w:r w:rsidRPr="00275B47">
              <w:rPr>
                <w:sz w:val="24"/>
                <w:szCs w:val="24"/>
              </w:rPr>
              <w:t>забезпечувати</w:t>
            </w:r>
            <w:proofErr w:type="spellEnd"/>
            <w:r w:rsidRPr="00275B47">
              <w:rPr>
                <w:sz w:val="24"/>
                <w:szCs w:val="24"/>
              </w:rPr>
              <w:t xml:space="preserve"> </w:t>
            </w:r>
            <w:proofErr w:type="spellStart"/>
            <w:r w:rsidRPr="00275B47">
              <w:rPr>
                <w:sz w:val="24"/>
                <w:szCs w:val="24"/>
              </w:rPr>
              <w:t>якість</w:t>
            </w:r>
            <w:proofErr w:type="spellEnd"/>
            <w:r w:rsidRPr="00275B47">
              <w:rPr>
                <w:sz w:val="24"/>
                <w:szCs w:val="24"/>
              </w:rPr>
              <w:t xml:space="preserve"> </w:t>
            </w:r>
            <w:proofErr w:type="spellStart"/>
            <w:r w:rsidRPr="00275B47">
              <w:rPr>
                <w:sz w:val="24"/>
                <w:szCs w:val="24"/>
              </w:rPr>
              <w:t>виконаних</w:t>
            </w:r>
            <w:proofErr w:type="spellEnd"/>
            <w:r w:rsidRPr="00275B47">
              <w:rPr>
                <w:sz w:val="24"/>
                <w:szCs w:val="24"/>
              </w:rPr>
              <w:t xml:space="preserve"> </w:t>
            </w:r>
            <w:proofErr w:type="spellStart"/>
            <w:r w:rsidRPr="00275B47">
              <w:rPr>
                <w:sz w:val="24"/>
                <w:szCs w:val="24"/>
              </w:rPr>
              <w:t>робі</w:t>
            </w:r>
            <w:proofErr w:type="gramStart"/>
            <w:r w:rsidRPr="00275B47">
              <w:rPr>
                <w:sz w:val="24"/>
                <w:szCs w:val="24"/>
              </w:rPr>
              <w:t>т</w:t>
            </w:r>
            <w:proofErr w:type="spellEnd"/>
            <w:proofErr w:type="gramEnd"/>
            <w:r w:rsidRPr="00275B47">
              <w:rPr>
                <w:sz w:val="24"/>
                <w:szCs w:val="24"/>
              </w:rPr>
              <w:t>.</w:t>
            </w:r>
          </w:p>
          <w:p w:rsidR="00275B47" w:rsidRDefault="00275B47" w:rsidP="00A612F2">
            <w:pPr>
              <w:pStyle w:val="20"/>
              <w:shd w:val="clear" w:color="auto" w:fill="auto"/>
              <w:spacing w:after="0" w:line="240" w:lineRule="auto"/>
              <w:jc w:val="left"/>
              <w:rPr>
                <w:sz w:val="24"/>
                <w:szCs w:val="24"/>
                <w:lang w:val="uk-UA"/>
              </w:rPr>
            </w:pPr>
            <w:r w:rsidRPr="00275B47">
              <w:rPr>
                <w:b/>
                <w:sz w:val="24"/>
                <w:szCs w:val="24"/>
              </w:rPr>
              <w:t>ЗК 6.</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до </w:t>
            </w:r>
            <w:proofErr w:type="spellStart"/>
            <w:proofErr w:type="gramStart"/>
            <w:r w:rsidRPr="00275B47">
              <w:rPr>
                <w:sz w:val="24"/>
                <w:szCs w:val="24"/>
              </w:rPr>
              <w:t>м</w:t>
            </w:r>
            <w:proofErr w:type="gramEnd"/>
            <w:r w:rsidRPr="00275B47">
              <w:rPr>
                <w:sz w:val="24"/>
                <w:szCs w:val="24"/>
              </w:rPr>
              <w:t>іжособистісної</w:t>
            </w:r>
            <w:proofErr w:type="spellEnd"/>
            <w:r w:rsidRPr="00275B47">
              <w:rPr>
                <w:sz w:val="24"/>
                <w:szCs w:val="24"/>
              </w:rPr>
              <w:t xml:space="preserve"> </w:t>
            </w:r>
            <w:proofErr w:type="spellStart"/>
            <w:r w:rsidRPr="00275B47">
              <w:rPr>
                <w:sz w:val="24"/>
                <w:szCs w:val="24"/>
              </w:rPr>
              <w:t>взаємодії</w:t>
            </w:r>
            <w:proofErr w:type="spellEnd"/>
            <w:r w:rsidRPr="00275B47">
              <w:rPr>
                <w:sz w:val="24"/>
                <w:szCs w:val="24"/>
              </w:rPr>
              <w:t xml:space="preserve">. </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7</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застосовувати</w:t>
            </w:r>
            <w:proofErr w:type="spellEnd"/>
            <w:r w:rsidRPr="00275B47">
              <w:rPr>
                <w:sz w:val="24"/>
                <w:szCs w:val="24"/>
              </w:rPr>
              <w:t xml:space="preserve"> </w:t>
            </w:r>
            <w:proofErr w:type="spellStart"/>
            <w:r w:rsidRPr="00275B47">
              <w:rPr>
                <w:sz w:val="24"/>
                <w:szCs w:val="24"/>
              </w:rPr>
              <w:t>знання</w:t>
            </w:r>
            <w:proofErr w:type="spellEnd"/>
            <w:r w:rsidRPr="00275B47">
              <w:rPr>
                <w:sz w:val="24"/>
                <w:szCs w:val="24"/>
              </w:rPr>
              <w:t xml:space="preserve"> в </w:t>
            </w:r>
            <w:proofErr w:type="spellStart"/>
            <w:r w:rsidRPr="00275B47">
              <w:rPr>
                <w:sz w:val="24"/>
                <w:szCs w:val="24"/>
              </w:rPr>
              <w:t>практичних</w:t>
            </w:r>
            <w:proofErr w:type="spellEnd"/>
            <w:r w:rsidRPr="00275B47">
              <w:rPr>
                <w:sz w:val="24"/>
                <w:szCs w:val="24"/>
              </w:rPr>
              <w:t xml:space="preserve"> </w:t>
            </w:r>
            <w:proofErr w:type="spellStart"/>
            <w:r w:rsidRPr="00275B47">
              <w:rPr>
                <w:sz w:val="24"/>
                <w:szCs w:val="24"/>
              </w:rPr>
              <w:t>ситуаціях</w:t>
            </w:r>
            <w:proofErr w:type="spellEnd"/>
            <w:r w:rsidRPr="00275B47">
              <w:rPr>
                <w:sz w:val="24"/>
                <w:szCs w:val="24"/>
              </w:rPr>
              <w:t>.</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8.</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виявляти</w:t>
            </w:r>
            <w:proofErr w:type="spellEnd"/>
            <w:r w:rsidRPr="00275B47">
              <w:rPr>
                <w:sz w:val="24"/>
                <w:szCs w:val="24"/>
              </w:rPr>
              <w:t xml:space="preserve">, </w:t>
            </w:r>
            <w:proofErr w:type="spellStart"/>
            <w:r w:rsidRPr="00275B47">
              <w:rPr>
                <w:sz w:val="24"/>
                <w:szCs w:val="24"/>
              </w:rPr>
              <w:t>ставити</w:t>
            </w:r>
            <w:proofErr w:type="spellEnd"/>
            <w:r w:rsidRPr="00275B47">
              <w:rPr>
                <w:sz w:val="24"/>
                <w:szCs w:val="24"/>
              </w:rPr>
              <w:t xml:space="preserve"> та </w:t>
            </w:r>
            <w:proofErr w:type="spellStart"/>
            <w:r w:rsidRPr="00275B47">
              <w:rPr>
                <w:sz w:val="24"/>
                <w:szCs w:val="24"/>
              </w:rPr>
              <w:t>вирішувати</w:t>
            </w:r>
            <w:proofErr w:type="spellEnd"/>
            <w:r w:rsidRPr="00275B47">
              <w:rPr>
                <w:sz w:val="24"/>
                <w:szCs w:val="24"/>
              </w:rPr>
              <w:t xml:space="preserve"> </w:t>
            </w:r>
            <w:proofErr w:type="spellStart"/>
            <w:r w:rsidRPr="00275B47">
              <w:rPr>
                <w:sz w:val="24"/>
                <w:szCs w:val="24"/>
              </w:rPr>
              <w:t>проблеми</w:t>
            </w:r>
            <w:proofErr w:type="spellEnd"/>
            <w:r w:rsidRPr="00275B47">
              <w:rPr>
                <w:sz w:val="24"/>
                <w:szCs w:val="24"/>
              </w:rPr>
              <w:t xml:space="preserve">, </w:t>
            </w:r>
            <w:proofErr w:type="spellStart"/>
            <w:r w:rsidRPr="00275B47">
              <w:rPr>
                <w:sz w:val="24"/>
                <w:szCs w:val="24"/>
              </w:rPr>
              <w:t>генерувати</w:t>
            </w:r>
            <w:proofErr w:type="spellEnd"/>
            <w:r w:rsidRPr="00275B47">
              <w:rPr>
                <w:sz w:val="24"/>
                <w:szCs w:val="24"/>
              </w:rPr>
              <w:t xml:space="preserve"> </w:t>
            </w:r>
            <w:proofErr w:type="spellStart"/>
            <w:r w:rsidRPr="00275B47">
              <w:rPr>
                <w:sz w:val="24"/>
                <w:szCs w:val="24"/>
              </w:rPr>
              <w:t>ідеї</w:t>
            </w:r>
            <w:proofErr w:type="spellEnd"/>
            <w:r w:rsidRPr="00275B47">
              <w:rPr>
                <w:sz w:val="24"/>
                <w:szCs w:val="24"/>
              </w:rPr>
              <w:t>.</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ЗК 9</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діяти</w:t>
            </w:r>
            <w:proofErr w:type="spellEnd"/>
            <w:r w:rsidRPr="00275B47">
              <w:rPr>
                <w:sz w:val="24"/>
                <w:szCs w:val="24"/>
              </w:rPr>
              <w:t xml:space="preserve"> </w:t>
            </w:r>
            <w:proofErr w:type="gramStart"/>
            <w:r w:rsidRPr="00275B47">
              <w:rPr>
                <w:sz w:val="24"/>
                <w:szCs w:val="24"/>
              </w:rPr>
              <w:t>на</w:t>
            </w:r>
            <w:proofErr w:type="gramEnd"/>
            <w:r w:rsidRPr="00275B47">
              <w:rPr>
                <w:sz w:val="24"/>
                <w:szCs w:val="24"/>
              </w:rPr>
              <w:t xml:space="preserve"> </w:t>
            </w:r>
            <w:proofErr w:type="spellStart"/>
            <w:proofErr w:type="gramStart"/>
            <w:r w:rsidRPr="00275B47">
              <w:rPr>
                <w:sz w:val="24"/>
                <w:szCs w:val="24"/>
              </w:rPr>
              <w:t>основ</w:t>
            </w:r>
            <w:proofErr w:type="gramEnd"/>
            <w:r w:rsidRPr="00275B47">
              <w:rPr>
                <w:sz w:val="24"/>
                <w:szCs w:val="24"/>
              </w:rPr>
              <w:t>і</w:t>
            </w:r>
            <w:proofErr w:type="spellEnd"/>
            <w:r w:rsidRPr="00275B47">
              <w:rPr>
                <w:sz w:val="24"/>
                <w:szCs w:val="24"/>
              </w:rPr>
              <w:t xml:space="preserve"> </w:t>
            </w:r>
            <w:proofErr w:type="spellStart"/>
            <w:r w:rsidRPr="00275B47">
              <w:rPr>
                <w:sz w:val="24"/>
                <w:szCs w:val="24"/>
              </w:rPr>
              <w:t>етичних</w:t>
            </w:r>
            <w:proofErr w:type="spellEnd"/>
            <w:r w:rsidRPr="00275B47">
              <w:rPr>
                <w:sz w:val="24"/>
                <w:szCs w:val="24"/>
              </w:rPr>
              <w:t xml:space="preserve"> </w:t>
            </w:r>
            <w:proofErr w:type="spellStart"/>
            <w:r w:rsidRPr="00275B47">
              <w:rPr>
                <w:sz w:val="24"/>
                <w:szCs w:val="24"/>
              </w:rPr>
              <w:t>міркувань</w:t>
            </w:r>
            <w:proofErr w:type="spellEnd"/>
            <w:r w:rsidRPr="00275B47">
              <w:rPr>
                <w:sz w:val="24"/>
                <w:szCs w:val="24"/>
              </w:rPr>
              <w:t xml:space="preserve"> (</w:t>
            </w:r>
            <w:proofErr w:type="spellStart"/>
            <w:r w:rsidRPr="00275B47">
              <w:rPr>
                <w:sz w:val="24"/>
                <w:szCs w:val="24"/>
              </w:rPr>
              <w:t>мотивів</w:t>
            </w:r>
            <w:proofErr w:type="spellEnd"/>
            <w:r w:rsidRPr="00275B47">
              <w:rPr>
                <w:sz w:val="24"/>
                <w:szCs w:val="24"/>
              </w:rPr>
              <w:t>).</w:t>
            </w:r>
          </w:p>
          <w:p w:rsidR="00E66CB4" w:rsidRPr="00275B47" w:rsidRDefault="00275B47" w:rsidP="00A612F2">
            <w:pPr>
              <w:spacing w:after="0" w:line="240" w:lineRule="auto"/>
              <w:rPr>
                <w:rFonts w:ascii="Times New Roman" w:hAnsi="Times New Roman" w:cs="Times New Roman"/>
                <w:sz w:val="24"/>
                <w:szCs w:val="24"/>
                <w:lang w:val="uk-UA"/>
              </w:rPr>
            </w:pPr>
            <w:r w:rsidRPr="00275B47">
              <w:rPr>
                <w:rFonts w:ascii="Times New Roman" w:hAnsi="Times New Roman" w:cs="Times New Roman"/>
                <w:b/>
                <w:sz w:val="24"/>
                <w:szCs w:val="24"/>
              </w:rPr>
              <w:t>ЗК 10.</w:t>
            </w:r>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Здатність</w:t>
            </w:r>
            <w:proofErr w:type="spellEnd"/>
            <w:r w:rsidRPr="00275B47">
              <w:rPr>
                <w:rFonts w:ascii="Times New Roman" w:hAnsi="Times New Roman" w:cs="Times New Roman"/>
                <w:sz w:val="24"/>
                <w:szCs w:val="24"/>
              </w:rPr>
              <w:t xml:space="preserve"> до </w:t>
            </w:r>
            <w:proofErr w:type="spellStart"/>
            <w:r w:rsidRPr="00275B47">
              <w:rPr>
                <w:rFonts w:ascii="Times New Roman" w:hAnsi="Times New Roman" w:cs="Times New Roman"/>
                <w:sz w:val="24"/>
                <w:szCs w:val="24"/>
              </w:rPr>
              <w:t>адаптації</w:t>
            </w:r>
            <w:proofErr w:type="spellEnd"/>
            <w:r w:rsidRPr="00275B47">
              <w:rPr>
                <w:rFonts w:ascii="Times New Roman" w:hAnsi="Times New Roman" w:cs="Times New Roman"/>
                <w:sz w:val="24"/>
                <w:szCs w:val="24"/>
              </w:rPr>
              <w:t xml:space="preserve"> та </w:t>
            </w:r>
            <w:proofErr w:type="spellStart"/>
            <w:r w:rsidRPr="00275B47">
              <w:rPr>
                <w:rFonts w:ascii="Times New Roman" w:hAnsi="Times New Roman" w:cs="Times New Roman"/>
                <w:sz w:val="24"/>
                <w:szCs w:val="24"/>
              </w:rPr>
              <w:t>дії</w:t>
            </w:r>
            <w:proofErr w:type="spellEnd"/>
            <w:r w:rsidRPr="00275B47">
              <w:rPr>
                <w:rFonts w:ascii="Times New Roman" w:hAnsi="Times New Roman" w:cs="Times New Roman"/>
                <w:sz w:val="24"/>
                <w:szCs w:val="24"/>
              </w:rPr>
              <w:t xml:space="preserve"> в </w:t>
            </w:r>
            <w:proofErr w:type="spellStart"/>
            <w:proofErr w:type="gramStart"/>
            <w:r w:rsidRPr="00275B47">
              <w:rPr>
                <w:rFonts w:ascii="Times New Roman" w:hAnsi="Times New Roman" w:cs="Times New Roman"/>
                <w:sz w:val="24"/>
                <w:szCs w:val="24"/>
              </w:rPr>
              <w:t>нов</w:t>
            </w:r>
            <w:proofErr w:type="gramEnd"/>
            <w:r w:rsidRPr="00275B47">
              <w:rPr>
                <w:rFonts w:ascii="Times New Roman" w:hAnsi="Times New Roman" w:cs="Times New Roman"/>
                <w:sz w:val="24"/>
                <w:szCs w:val="24"/>
              </w:rPr>
              <w:t>ій</w:t>
            </w:r>
            <w:proofErr w:type="spellEnd"/>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ситуації</w:t>
            </w:r>
            <w:proofErr w:type="spellEnd"/>
            <w:r w:rsidRPr="00275B47">
              <w:rPr>
                <w:rFonts w:ascii="Times New Roman" w:hAnsi="Times New Roman" w:cs="Times New Roman"/>
                <w:sz w:val="24"/>
                <w:szCs w:val="24"/>
              </w:rPr>
              <w:t>.</w:t>
            </w:r>
          </w:p>
        </w:tc>
      </w:tr>
      <w:tr w:rsidR="00E66CB4" w:rsidRPr="00CC40A8" w:rsidTr="00C83C5D">
        <w:tc>
          <w:tcPr>
            <w:tcW w:w="3530" w:type="dxa"/>
            <w:shd w:val="clear" w:color="auto" w:fill="auto"/>
          </w:tcPr>
          <w:p w:rsidR="00E66CB4" w:rsidRPr="00475665" w:rsidRDefault="00E66CB4"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Фахові</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компетентності</w:t>
            </w:r>
            <w:proofErr w:type="spellEnd"/>
            <w:r w:rsidRPr="00475665">
              <w:rPr>
                <w:rFonts w:ascii="Times New Roman" w:hAnsi="Times New Roman" w:cs="Times New Roman"/>
                <w:b/>
                <w:sz w:val="24"/>
                <w:szCs w:val="24"/>
              </w:rPr>
              <w:t xml:space="preserve"> (ФК) </w:t>
            </w:r>
          </w:p>
        </w:tc>
        <w:tc>
          <w:tcPr>
            <w:tcW w:w="6045" w:type="dxa"/>
            <w:shd w:val="clear" w:color="auto" w:fill="auto"/>
          </w:tcPr>
          <w:p w:rsidR="00275B47" w:rsidRDefault="00275B47" w:rsidP="00A612F2">
            <w:pPr>
              <w:pStyle w:val="20"/>
              <w:shd w:val="clear" w:color="auto" w:fill="auto"/>
              <w:spacing w:after="0" w:line="240" w:lineRule="auto"/>
              <w:jc w:val="left"/>
              <w:rPr>
                <w:sz w:val="24"/>
                <w:szCs w:val="24"/>
                <w:lang w:val="uk-UA"/>
              </w:rPr>
            </w:pPr>
            <w:r w:rsidRPr="00275B47">
              <w:rPr>
                <w:b/>
                <w:sz w:val="24"/>
                <w:szCs w:val="24"/>
              </w:rPr>
              <w:t>ФК 1</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використовувати</w:t>
            </w:r>
            <w:proofErr w:type="spellEnd"/>
            <w:r w:rsidRPr="00275B47">
              <w:rPr>
                <w:sz w:val="24"/>
                <w:szCs w:val="24"/>
              </w:rPr>
              <w:t xml:space="preserve"> </w:t>
            </w:r>
            <w:proofErr w:type="spellStart"/>
            <w:r w:rsidRPr="00275B47">
              <w:rPr>
                <w:sz w:val="24"/>
                <w:szCs w:val="24"/>
              </w:rPr>
              <w:t>професійні</w:t>
            </w:r>
            <w:proofErr w:type="spellEnd"/>
            <w:r w:rsidRPr="00275B47">
              <w:rPr>
                <w:sz w:val="24"/>
                <w:szCs w:val="24"/>
              </w:rPr>
              <w:t xml:space="preserve"> </w:t>
            </w:r>
            <w:proofErr w:type="spellStart"/>
            <w:r w:rsidRPr="00275B47">
              <w:rPr>
                <w:sz w:val="24"/>
                <w:szCs w:val="24"/>
              </w:rPr>
              <w:t>знання</w:t>
            </w:r>
            <w:proofErr w:type="spellEnd"/>
            <w:r w:rsidRPr="00275B47">
              <w:rPr>
                <w:sz w:val="24"/>
                <w:szCs w:val="24"/>
              </w:rPr>
              <w:t xml:space="preserve"> й </w:t>
            </w:r>
            <w:proofErr w:type="spellStart"/>
            <w:r w:rsidRPr="00275B47">
              <w:rPr>
                <w:sz w:val="24"/>
                <w:szCs w:val="24"/>
              </w:rPr>
              <w:t>практичні</w:t>
            </w:r>
            <w:proofErr w:type="spellEnd"/>
            <w:r w:rsidRPr="00275B47">
              <w:rPr>
                <w:sz w:val="24"/>
                <w:szCs w:val="24"/>
              </w:rPr>
              <w:t xml:space="preserve"> </w:t>
            </w:r>
            <w:proofErr w:type="spellStart"/>
            <w:r w:rsidRPr="00275B47">
              <w:rPr>
                <w:sz w:val="24"/>
                <w:szCs w:val="24"/>
              </w:rPr>
              <w:t>навички</w:t>
            </w:r>
            <w:proofErr w:type="spellEnd"/>
            <w:r w:rsidRPr="00275B47">
              <w:rPr>
                <w:sz w:val="24"/>
                <w:szCs w:val="24"/>
              </w:rPr>
              <w:t xml:space="preserve"> з метою </w:t>
            </w:r>
            <w:proofErr w:type="spellStart"/>
            <w:r w:rsidRPr="00275B47">
              <w:rPr>
                <w:sz w:val="24"/>
                <w:szCs w:val="24"/>
              </w:rPr>
              <w:t>проведення</w:t>
            </w:r>
            <w:proofErr w:type="spellEnd"/>
            <w:r w:rsidRPr="00275B47">
              <w:rPr>
                <w:sz w:val="24"/>
                <w:szCs w:val="24"/>
              </w:rPr>
              <w:t xml:space="preserve"> </w:t>
            </w:r>
            <w:proofErr w:type="spellStart"/>
            <w:r w:rsidRPr="00275B47">
              <w:rPr>
                <w:sz w:val="24"/>
                <w:szCs w:val="24"/>
              </w:rPr>
              <w:t>лікувально-діагностичних</w:t>
            </w:r>
            <w:proofErr w:type="spellEnd"/>
            <w:r w:rsidRPr="00275B47">
              <w:rPr>
                <w:sz w:val="24"/>
                <w:szCs w:val="24"/>
              </w:rPr>
              <w:t xml:space="preserve"> процедур </w:t>
            </w:r>
          </w:p>
          <w:p w:rsidR="00275B47" w:rsidRPr="00275B47" w:rsidRDefault="00275B47" w:rsidP="00A612F2">
            <w:pPr>
              <w:pStyle w:val="20"/>
              <w:shd w:val="clear" w:color="auto" w:fill="auto"/>
              <w:spacing w:after="0" w:line="240" w:lineRule="auto"/>
              <w:jc w:val="left"/>
              <w:rPr>
                <w:sz w:val="24"/>
                <w:szCs w:val="24"/>
                <w:lang w:val="uk-UA"/>
              </w:rPr>
            </w:pPr>
            <w:r w:rsidRPr="00275B47">
              <w:rPr>
                <w:b/>
                <w:sz w:val="24"/>
                <w:szCs w:val="24"/>
                <w:lang w:val="uk-UA"/>
              </w:rPr>
              <w:t>ФК 2</w:t>
            </w:r>
            <w:r w:rsidRPr="00275B47">
              <w:rPr>
                <w:sz w:val="24"/>
                <w:szCs w:val="24"/>
                <w:lang w:val="uk-UA"/>
              </w:rPr>
              <w:t xml:space="preserve"> Здатність використовувати професійні знання й практичні навички з метою надання невідкладної долікарської допомоги в умовах стаціонару та </w:t>
            </w:r>
            <w:proofErr w:type="spellStart"/>
            <w:r w:rsidRPr="00275B47">
              <w:rPr>
                <w:sz w:val="24"/>
                <w:szCs w:val="24"/>
                <w:lang w:val="uk-UA"/>
              </w:rPr>
              <w:t>ФАПу</w:t>
            </w:r>
            <w:proofErr w:type="spellEnd"/>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ФК 3</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використовувати</w:t>
            </w:r>
            <w:proofErr w:type="spellEnd"/>
            <w:r w:rsidRPr="00275B47">
              <w:rPr>
                <w:sz w:val="24"/>
                <w:szCs w:val="24"/>
              </w:rPr>
              <w:t xml:space="preserve"> </w:t>
            </w:r>
            <w:proofErr w:type="spellStart"/>
            <w:r w:rsidRPr="00275B47">
              <w:rPr>
                <w:sz w:val="24"/>
                <w:szCs w:val="24"/>
              </w:rPr>
              <w:t>професійні</w:t>
            </w:r>
            <w:proofErr w:type="spellEnd"/>
            <w:r w:rsidRPr="00275B47">
              <w:rPr>
                <w:sz w:val="24"/>
                <w:szCs w:val="24"/>
              </w:rPr>
              <w:t xml:space="preserve"> </w:t>
            </w:r>
            <w:proofErr w:type="spellStart"/>
            <w:r w:rsidRPr="00275B47">
              <w:rPr>
                <w:sz w:val="24"/>
                <w:szCs w:val="24"/>
              </w:rPr>
              <w:t>знання</w:t>
            </w:r>
            <w:proofErr w:type="spellEnd"/>
            <w:r w:rsidRPr="00275B47">
              <w:rPr>
                <w:sz w:val="24"/>
                <w:szCs w:val="24"/>
              </w:rPr>
              <w:t xml:space="preserve"> й </w:t>
            </w:r>
            <w:proofErr w:type="spellStart"/>
            <w:r w:rsidRPr="00275B47">
              <w:rPr>
                <w:sz w:val="24"/>
                <w:szCs w:val="24"/>
              </w:rPr>
              <w:t>практичні</w:t>
            </w:r>
            <w:proofErr w:type="spellEnd"/>
            <w:r w:rsidRPr="00275B47">
              <w:rPr>
                <w:sz w:val="24"/>
                <w:szCs w:val="24"/>
              </w:rPr>
              <w:t xml:space="preserve"> </w:t>
            </w:r>
            <w:proofErr w:type="spellStart"/>
            <w:r w:rsidRPr="00275B47">
              <w:rPr>
                <w:sz w:val="24"/>
                <w:szCs w:val="24"/>
              </w:rPr>
              <w:t>навички</w:t>
            </w:r>
            <w:proofErr w:type="spellEnd"/>
            <w:r w:rsidRPr="00275B47">
              <w:rPr>
                <w:sz w:val="24"/>
                <w:szCs w:val="24"/>
              </w:rPr>
              <w:t xml:space="preserve"> з метою </w:t>
            </w:r>
            <w:proofErr w:type="spellStart"/>
            <w:r w:rsidRPr="00275B47">
              <w:rPr>
                <w:sz w:val="24"/>
                <w:szCs w:val="24"/>
              </w:rPr>
              <w:t>діагностики</w:t>
            </w:r>
            <w:proofErr w:type="spellEnd"/>
            <w:r w:rsidRPr="00275B47">
              <w:rPr>
                <w:sz w:val="24"/>
                <w:szCs w:val="24"/>
              </w:rPr>
              <w:t xml:space="preserve"> та </w:t>
            </w:r>
            <w:proofErr w:type="spellStart"/>
            <w:proofErr w:type="gramStart"/>
            <w:r w:rsidRPr="00275B47">
              <w:rPr>
                <w:sz w:val="24"/>
                <w:szCs w:val="24"/>
              </w:rPr>
              <w:t>л</w:t>
            </w:r>
            <w:proofErr w:type="gramEnd"/>
            <w:r w:rsidRPr="00275B47">
              <w:rPr>
                <w:sz w:val="24"/>
                <w:szCs w:val="24"/>
              </w:rPr>
              <w:t>ікування</w:t>
            </w:r>
            <w:proofErr w:type="spellEnd"/>
            <w:r w:rsidRPr="00275B47">
              <w:rPr>
                <w:sz w:val="24"/>
                <w:szCs w:val="24"/>
              </w:rPr>
              <w:t xml:space="preserve"> </w:t>
            </w:r>
            <w:proofErr w:type="spellStart"/>
            <w:r w:rsidRPr="00275B47">
              <w:rPr>
                <w:sz w:val="24"/>
                <w:szCs w:val="24"/>
              </w:rPr>
              <w:t>терапевтичних</w:t>
            </w:r>
            <w:proofErr w:type="spellEnd"/>
            <w:r w:rsidRPr="00275B47">
              <w:rPr>
                <w:sz w:val="24"/>
                <w:szCs w:val="24"/>
              </w:rPr>
              <w:t xml:space="preserve"> </w:t>
            </w:r>
            <w:proofErr w:type="spellStart"/>
            <w:r w:rsidRPr="00275B47">
              <w:rPr>
                <w:sz w:val="24"/>
                <w:szCs w:val="24"/>
              </w:rPr>
              <w:t>захворювань</w:t>
            </w:r>
            <w:proofErr w:type="spellEnd"/>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ФК 4</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використовувати</w:t>
            </w:r>
            <w:proofErr w:type="spellEnd"/>
            <w:r w:rsidRPr="00275B47">
              <w:rPr>
                <w:sz w:val="24"/>
                <w:szCs w:val="24"/>
              </w:rPr>
              <w:t xml:space="preserve"> </w:t>
            </w:r>
            <w:proofErr w:type="spellStart"/>
            <w:r w:rsidRPr="00275B47">
              <w:rPr>
                <w:sz w:val="24"/>
                <w:szCs w:val="24"/>
              </w:rPr>
              <w:t>професійні</w:t>
            </w:r>
            <w:proofErr w:type="spellEnd"/>
            <w:r w:rsidRPr="00275B47">
              <w:rPr>
                <w:sz w:val="24"/>
                <w:szCs w:val="24"/>
              </w:rPr>
              <w:t xml:space="preserve"> </w:t>
            </w:r>
            <w:proofErr w:type="spellStart"/>
            <w:r w:rsidRPr="00275B47">
              <w:rPr>
                <w:sz w:val="24"/>
                <w:szCs w:val="24"/>
              </w:rPr>
              <w:t>знання</w:t>
            </w:r>
            <w:proofErr w:type="spellEnd"/>
            <w:r w:rsidRPr="00275B47">
              <w:rPr>
                <w:sz w:val="24"/>
                <w:szCs w:val="24"/>
              </w:rPr>
              <w:t xml:space="preserve"> й </w:t>
            </w:r>
            <w:proofErr w:type="spellStart"/>
            <w:r w:rsidRPr="00275B47">
              <w:rPr>
                <w:sz w:val="24"/>
                <w:szCs w:val="24"/>
              </w:rPr>
              <w:t>практичні</w:t>
            </w:r>
            <w:proofErr w:type="spellEnd"/>
            <w:r w:rsidRPr="00275B47">
              <w:rPr>
                <w:sz w:val="24"/>
                <w:szCs w:val="24"/>
              </w:rPr>
              <w:t xml:space="preserve"> </w:t>
            </w:r>
            <w:proofErr w:type="spellStart"/>
            <w:r w:rsidRPr="00275B47">
              <w:rPr>
                <w:sz w:val="24"/>
                <w:szCs w:val="24"/>
              </w:rPr>
              <w:t>навички</w:t>
            </w:r>
            <w:proofErr w:type="spellEnd"/>
            <w:r w:rsidRPr="00275B47">
              <w:rPr>
                <w:sz w:val="24"/>
                <w:szCs w:val="24"/>
              </w:rPr>
              <w:t xml:space="preserve"> з метою </w:t>
            </w:r>
            <w:proofErr w:type="spellStart"/>
            <w:r w:rsidRPr="00275B47">
              <w:rPr>
                <w:sz w:val="24"/>
                <w:szCs w:val="24"/>
              </w:rPr>
              <w:t>діагностики</w:t>
            </w:r>
            <w:proofErr w:type="spellEnd"/>
            <w:r w:rsidRPr="00275B47">
              <w:rPr>
                <w:sz w:val="24"/>
                <w:szCs w:val="24"/>
              </w:rPr>
              <w:t xml:space="preserve"> та </w:t>
            </w:r>
            <w:proofErr w:type="spellStart"/>
            <w:proofErr w:type="gramStart"/>
            <w:r w:rsidRPr="00275B47">
              <w:rPr>
                <w:sz w:val="24"/>
                <w:szCs w:val="24"/>
              </w:rPr>
              <w:t>л</w:t>
            </w:r>
            <w:proofErr w:type="gramEnd"/>
            <w:r w:rsidRPr="00275B47">
              <w:rPr>
                <w:sz w:val="24"/>
                <w:szCs w:val="24"/>
              </w:rPr>
              <w:t>ікування</w:t>
            </w:r>
            <w:proofErr w:type="spellEnd"/>
            <w:r w:rsidRPr="00275B47">
              <w:rPr>
                <w:sz w:val="24"/>
                <w:szCs w:val="24"/>
              </w:rPr>
              <w:t xml:space="preserve"> </w:t>
            </w:r>
            <w:proofErr w:type="spellStart"/>
            <w:r w:rsidRPr="00275B47">
              <w:rPr>
                <w:sz w:val="24"/>
                <w:szCs w:val="24"/>
              </w:rPr>
              <w:t>хірургічних</w:t>
            </w:r>
            <w:proofErr w:type="spellEnd"/>
            <w:r w:rsidRPr="00275B47">
              <w:rPr>
                <w:sz w:val="24"/>
                <w:szCs w:val="24"/>
              </w:rPr>
              <w:t xml:space="preserve"> </w:t>
            </w:r>
            <w:proofErr w:type="spellStart"/>
            <w:r w:rsidRPr="00275B47">
              <w:rPr>
                <w:sz w:val="24"/>
                <w:szCs w:val="24"/>
              </w:rPr>
              <w:t>захворювань</w:t>
            </w:r>
            <w:proofErr w:type="spellEnd"/>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ФК 5</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оцінювати</w:t>
            </w:r>
            <w:proofErr w:type="spellEnd"/>
            <w:r w:rsidRPr="00275B47">
              <w:rPr>
                <w:sz w:val="24"/>
                <w:szCs w:val="24"/>
              </w:rPr>
              <w:t xml:space="preserve"> стан </w:t>
            </w:r>
            <w:proofErr w:type="spellStart"/>
            <w:proofErr w:type="gramStart"/>
            <w:r w:rsidRPr="00275B47">
              <w:rPr>
                <w:sz w:val="24"/>
                <w:szCs w:val="24"/>
              </w:rPr>
              <w:t>здорово</w:t>
            </w:r>
            <w:proofErr w:type="gramEnd"/>
            <w:r w:rsidRPr="00275B47">
              <w:rPr>
                <w:sz w:val="24"/>
                <w:szCs w:val="24"/>
              </w:rPr>
              <w:t>ї</w:t>
            </w:r>
            <w:proofErr w:type="spellEnd"/>
            <w:r w:rsidRPr="00275B47">
              <w:rPr>
                <w:sz w:val="24"/>
                <w:szCs w:val="24"/>
              </w:rPr>
              <w:t xml:space="preserve"> та </w:t>
            </w:r>
            <w:proofErr w:type="spellStart"/>
            <w:r w:rsidRPr="00275B47">
              <w:rPr>
                <w:sz w:val="24"/>
                <w:szCs w:val="24"/>
              </w:rPr>
              <w:t>хворої</w:t>
            </w:r>
            <w:proofErr w:type="spellEnd"/>
            <w:r w:rsidRPr="00275B47">
              <w:rPr>
                <w:sz w:val="24"/>
                <w:szCs w:val="24"/>
              </w:rPr>
              <w:t xml:space="preserve"> </w:t>
            </w:r>
            <w:proofErr w:type="spellStart"/>
            <w:r w:rsidRPr="00275B47">
              <w:rPr>
                <w:sz w:val="24"/>
                <w:szCs w:val="24"/>
              </w:rPr>
              <w:t>дитини</w:t>
            </w:r>
            <w:proofErr w:type="spellEnd"/>
            <w:r w:rsidRPr="00275B47">
              <w:rPr>
                <w:sz w:val="24"/>
                <w:szCs w:val="24"/>
              </w:rPr>
              <w:t xml:space="preserve">, </w:t>
            </w:r>
            <w:proofErr w:type="spellStart"/>
            <w:r w:rsidRPr="00275B47">
              <w:rPr>
                <w:sz w:val="24"/>
                <w:szCs w:val="24"/>
              </w:rPr>
              <w:t>проведення</w:t>
            </w:r>
            <w:proofErr w:type="spellEnd"/>
            <w:r w:rsidRPr="00275B47">
              <w:rPr>
                <w:sz w:val="24"/>
                <w:szCs w:val="24"/>
              </w:rPr>
              <w:t xml:space="preserve"> </w:t>
            </w:r>
            <w:proofErr w:type="spellStart"/>
            <w:r w:rsidRPr="00275B47">
              <w:rPr>
                <w:sz w:val="24"/>
                <w:szCs w:val="24"/>
              </w:rPr>
              <w:t>об'єктивного</w:t>
            </w:r>
            <w:proofErr w:type="spellEnd"/>
            <w:r w:rsidRPr="00275B47">
              <w:rPr>
                <w:sz w:val="24"/>
                <w:szCs w:val="24"/>
              </w:rPr>
              <w:t xml:space="preserve"> </w:t>
            </w:r>
            <w:proofErr w:type="spellStart"/>
            <w:r w:rsidRPr="00275B47">
              <w:rPr>
                <w:sz w:val="24"/>
                <w:szCs w:val="24"/>
              </w:rPr>
              <w:t>обстеження</w:t>
            </w:r>
            <w:proofErr w:type="spellEnd"/>
            <w:r w:rsidRPr="00275B47">
              <w:rPr>
                <w:sz w:val="24"/>
                <w:szCs w:val="24"/>
              </w:rPr>
              <w:t xml:space="preserve">, </w:t>
            </w:r>
            <w:proofErr w:type="spellStart"/>
            <w:r w:rsidRPr="00275B47">
              <w:rPr>
                <w:sz w:val="24"/>
                <w:szCs w:val="24"/>
              </w:rPr>
              <w:t>володіння</w:t>
            </w:r>
            <w:proofErr w:type="spellEnd"/>
            <w:r w:rsidRPr="00275B47">
              <w:rPr>
                <w:sz w:val="24"/>
                <w:szCs w:val="24"/>
              </w:rPr>
              <w:t xml:space="preserve"> </w:t>
            </w:r>
            <w:proofErr w:type="spellStart"/>
            <w:r w:rsidRPr="00275B47">
              <w:rPr>
                <w:sz w:val="24"/>
                <w:szCs w:val="24"/>
              </w:rPr>
              <w:t>практичними</w:t>
            </w:r>
            <w:proofErr w:type="spellEnd"/>
            <w:r w:rsidRPr="00275B47">
              <w:rPr>
                <w:sz w:val="24"/>
                <w:szCs w:val="24"/>
              </w:rPr>
              <w:t xml:space="preserve"> </w:t>
            </w:r>
            <w:proofErr w:type="spellStart"/>
            <w:r w:rsidRPr="00275B47">
              <w:rPr>
                <w:sz w:val="24"/>
                <w:szCs w:val="24"/>
              </w:rPr>
              <w:t>навичками</w:t>
            </w:r>
            <w:proofErr w:type="spellEnd"/>
            <w:r w:rsidRPr="00275B47">
              <w:rPr>
                <w:sz w:val="24"/>
                <w:szCs w:val="24"/>
              </w:rPr>
              <w:t xml:space="preserve"> по догляду за нею</w:t>
            </w:r>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 xml:space="preserve">ФК </w:t>
            </w:r>
            <w:r w:rsidRPr="00275B47">
              <w:rPr>
                <w:b/>
                <w:sz w:val="24"/>
                <w:szCs w:val="24"/>
                <w:lang w:val="uk-UA"/>
              </w:rPr>
              <w:t>6</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використовувати</w:t>
            </w:r>
            <w:proofErr w:type="spellEnd"/>
            <w:r w:rsidRPr="00275B47">
              <w:rPr>
                <w:sz w:val="24"/>
                <w:szCs w:val="24"/>
              </w:rPr>
              <w:t xml:space="preserve"> </w:t>
            </w:r>
            <w:proofErr w:type="spellStart"/>
            <w:r w:rsidRPr="00275B47">
              <w:rPr>
                <w:sz w:val="24"/>
                <w:szCs w:val="24"/>
              </w:rPr>
              <w:t>професійні</w:t>
            </w:r>
            <w:proofErr w:type="spellEnd"/>
            <w:r>
              <w:rPr>
                <w:sz w:val="24"/>
                <w:szCs w:val="24"/>
                <w:lang w:val="uk-UA"/>
              </w:rPr>
              <w:t xml:space="preserve"> </w:t>
            </w:r>
            <w:proofErr w:type="spellStart"/>
            <w:r w:rsidRPr="00275B47">
              <w:rPr>
                <w:sz w:val="24"/>
                <w:szCs w:val="24"/>
              </w:rPr>
              <w:t>знання</w:t>
            </w:r>
            <w:proofErr w:type="spellEnd"/>
            <w:r w:rsidRPr="00275B47">
              <w:rPr>
                <w:sz w:val="24"/>
                <w:szCs w:val="24"/>
              </w:rPr>
              <w:t xml:space="preserve"> й </w:t>
            </w:r>
            <w:proofErr w:type="spellStart"/>
            <w:r w:rsidRPr="00275B47">
              <w:rPr>
                <w:sz w:val="24"/>
                <w:szCs w:val="24"/>
              </w:rPr>
              <w:t>практичні</w:t>
            </w:r>
            <w:proofErr w:type="spellEnd"/>
            <w:r w:rsidRPr="00275B47">
              <w:rPr>
                <w:sz w:val="24"/>
                <w:szCs w:val="24"/>
              </w:rPr>
              <w:t xml:space="preserve"> </w:t>
            </w:r>
            <w:proofErr w:type="spellStart"/>
            <w:r w:rsidRPr="00275B47">
              <w:rPr>
                <w:sz w:val="24"/>
                <w:szCs w:val="24"/>
              </w:rPr>
              <w:t>навички</w:t>
            </w:r>
            <w:proofErr w:type="spellEnd"/>
            <w:r w:rsidRPr="00275B47">
              <w:rPr>
                <w:sz w:val="24"/>
                <w:szCs w:val="24"/>
              </w:rPr>
              <w:t xml:space="preserve"> з метою</w:t>
            </w:r>
            <w:r>
              <w:rPr>
                <w:sz w:val="24"/>
                <w:szCs w:val="24"/>
                <w:lang w:val="uk-UA"/>
              </w:rPr>
              <w:t xml:space="preserve"> д</w:t>
            </w:r>
            <w:proofErr w:type="spellStart"/>
            <w:r w:rsidRPr="00275B47">
              <w:rPr>
                <w:sz w:val="24"/>
                <w:szCs w:val="24"/>
              </w:rPr>
              <w:t>іагностики</w:t>
            </w:r>
            <w:proofErr w:type="spellEnd"/>
            <w:r w:rsidRPr="00275B47">
              <w:rPr>
                <w:sz w:val="24"/>
                <w:szCs w:val="24"/>
              </w:rPr>
              <w:t xml:space="preserve"> </w:t>
            </w:r>
            <w:proofErr w:type="spellStart"/>
            <w:r w:rsidRPr="00275B47">
              <w:rPr>
                <w:sz w:val="24"/>
                <w:szCs w:val="24"/>
              </w:rPr>
              <w:t>інфекційних</w:t>
            </w:r>
            <w:proofErr w:type="spellEnd"/>
            <w:r w:rsidRPr="00275B47">
              <w:rPr>
                <w:sz w:val="24"/>
                <w:szCs w:val="24"/>
              </w:rPr>
              <w:t xml:space="preserve"> </w:t>
            </w:r>
            <w:proofErr w:type="gramStart"/>
            <w:r w:rsidRPr="00275B47">
              <w:rPr>
                <w:sz w:val="24"/>
                <w:szCs w:val="24"/>
              </w:rPr>
              <w:t>хвороб</w:t>
            </w:r>
            <w:proofErr w:type="gramEnd"/>
          </w:p>
          <w:p w:rsidR="00275B47" w:rsidRPr="00275B47" w:rsidRDefault="00275B47" w:rsidP="00A612F2">
            <w:pPr>
              <w:pStyle w:val="20"/>
              <w:shd w:val="clear" w:color="auto" w:fill="auto"/>
              <w:spacing w:after="0" w:line="240" w:lineRule="auto"/>
              <w:jc w:val="left"/>
              <w:rPr>
                <w:sz w:val="24"/>
                <w:szCs w:val="24"/>
              </w:rPr>
            </w:pPr>
            <w:r w:rsidRPr="00275B47">
              <w:rPr>
                <w:b/>
                <w:sz w:val="24"/>
                <w:szCs w:val="24"/>
              </w:rPr>
              <w:t xml:space="preserve">ФК </w:t>
            </w:r>
            <w:r w:rsidRPr="00275B47">
              <w:rPr>
                <w:b/>
                <w:sz w:val="24"/>
                <w:szCs w:val="24"/>
                <w:lang w:val="uk-UA"/>
              </w:rPr>
              <w:t>7</w:t>
            </w:r>
            <w:r w:rsidRPr="00275B47">
              <w:rPr>
                <w:sz w:val="24"/>
                <w:szCs w:val="24"/>
              </w:rPr>
              <w:t xml:space="preserve"> </w:t>
            </w:r>
            <w:proofErr w:type="spellStart"/>
            <w:r w:rsidRPr="00275B47">
              <w:rPr>
                <w:sz w:val="24"/>
                <w:szCs w:val="24"/>
              </w:rPr>
              <w:t>Здатність</w:t>
            </w:r>
            <w:proofErr w:type="spellEnd"/>
            <w:r w:rsidRPr="00275B47">
              <w:rPr>
                <w:sz w:val="24"/>
                <w:szCs w:val="24"/>
              </w:rPr>
              <w:t xml:space="preserve"> </w:t>
            </w:r>
            <w:proofErr w:type="spellStart"/>
            <w:r w:rsidRPr="00275B47">
              <w:rPr>
                <w:sz w:val="24"/>
                <w:szCs w:val="24"/>
              </w:rPr>
              <w:t>проводити</w:t>
            </w:r>
            <w:proofErr w:type="spellEnd"/>
            <w:r w:rsidRPr="00275B47">
              <w:rPr>
                <w:sz w:val="24"/>
                <w:szCs w:val="24"/>
              </w:rPr>
              <w:t xml:space="preserve"> </w:t>
            </w:r>
            <w:proofErr w:type="spellStart"/>
            <w:r w:rsidRPr="00275B47">
              <w:rPr>
                <w:sz w:val="24"/>
                <w:szCs w:val="24"/>
              </w:rPr>
              <w:t>загальну</w:t>
            </w:r>
            <w:proofErr w:type="spellEnd"/>
            <w:r w:rsidRPr="00275B47">
              <w:rPr>
                <w:sz w:val="24"/>
                <w:szCs w:val="24"/>
              </w:rPr>
              <w:t xml:space="preserve"> та </w:t>
            </w:r>
            <w:proofErr w:type="spellStart"/>
            <w:r w:rsidRPr="00275B47">
              <w:rPr>
                <w:sz w:val="24"/>
                <w:szCs w:val="24"/>
              </w:rPr>
              <w:t>місцеву</w:t>
            </w:r>
            <w:proofErr w:type="spellEnd"/>
            <w:r>
              <w:rPr>
                <w:sz w:val="24"/>
                <w:szCs w:val="24"/>
                <w:lang w:val="uk-UA"/>
              </w:rPr>
              <w:t xml:space="preserve"> </w:t>
            </w:r>
            <w:proofErr w:type="spellStart"/>
            <w:r w:rsidRPr="00275B47">
              <w:rPr>
                <w:sz w:val="24"/>
                <w:szCs w:val="24"/>
              </w:rPr>
              <w:t>герапію</w:t>
            </w:r>
            <w:proofErr w:type="spellEnd"/>
            <w:r w:rsidRPr="00275B47">
              <w:rPr>
                <w:sz w:val="24"/>
                <w:szCs w:val="24"/>
              </w:rPr>
              <w:t xml:space="preserve"> для </w:t>
            </w:r>
            <w:proofErr w:type="spellStart"/>
            <w:r w:rsidRPr="00275B47">
              <w:rPr>
                <w:sz w:val="24"/>
                <w:szCs w:val="24"/>
              </w:rPr>
              <w:t>лікування</w:t>
            </w:r>
            <w:proofErr w:type="spellEnd"/>
            <w:r w:rsidRPr="00275B47">
              <w:rPr>
                <w:sz w:val="24"/>
                <w:szCs w:val="24"/>
              </w:rPr>
              <w:t xml:space="preserve"> </w:t>
            </w:r>
            <w:proofErr w:type="spellStart"/>
            <w:r w:rsidRPr="00275B47">
              <w:rPr>
                <w:sz w:val="24"/>
                <w:szCs w:val="24"/>
              </w:rPr>
              <w:t>дерматозі</w:t>
            </w:r>
            <w:proofErr w:type="gramStart"/>
            <w:r w:rsidRPr="00275B47">
              <w:rPr>
                <w:sz w:val="24"/>
                <w:szCs w:val="24"/>
              </w:rPr>
              <w:t>в</w:t>
            </w:r>
            <w:proofErr w:type="spellEnd"/>
            <w:proofErr w:type="gramEnd"/>
            <w:r w:rsidRPr="00275B47">
              <w:rPr>
                <w:sz w:val="24"/>
                <w:szCs w:val="24"/>
              </w:rPr>
              <w:t xml:space="preserve"> та хвороб, </w:t>
            </w:r>
            <w:proofErr w:type="spellStart"/>
            <w:r w:rsidRPr="00275B47">
              <w:rPr>
                <w:sz w:val="24"/>
                <w:szCs w:val="24"/>
              </w:rPr>
              <w:t>що</w:t>
            </w:r>
            <w:proofErr w:type="spellEnd"/>
            <w:r>
              <w:rPr>
                <w:sz w:val="24"/>
                <w:szCs w:val="24"/>
                <w:lang w:val="uk-UA"/>
              </w:rPr>
              <w:t xml:space="preserve"> </w:t>
            </w:r>
            <w:proofErr w:type="spellStart"/>
            <w:r w:rsidRPr="00275B47">
              <w:rPr>
                <w:sz w:val="24"/>
                <w:szCs w:val="24"/>
              </w:rPr>
              <w:t>передаються</w:t>
            </w:r>
            <w:proofErr w:type="spellEnd"/>
            <w:r w:rsidRPr="00275B47">
              <w:rPr>
                <w:sz w:val="24"/>
                <w:szCs w:val="24"/>
              </w:rPr>
              <w:t xml:space="preserve"> </w:t>
            </w:r>
            <w:proofErr w:type="spellStart"/>
            <w:r w:rsidRPr="00275B47">
              <w:rPr>
                <w:sz w:val="24"/>
                <w:szCs w:val="24"/>
              </w:rPr>
              <w:t>статевим</w:t>
            </w:r>
            <w:proofErr w:type="spellEnd"/>
            <w:r w:rsidRPr="00275B47">
              <w:rPr>
                <w:sz w:val="24"/>
                <w:szCs w:val="24"/>
              </w:rPr>
              <w:t xml:space="preserve"> шляхом</w:t>
            </w:r>
          </w:p>
          <w:p w:rsidR="00275B47" w:rsidRPr="00275B47" w:rsidRDefault="00275B47" w:rsidP="00A612F2">
            <w:pPr>
              <w:spacing w:after="0" w:line="240" w:lineRule="auto"/>
              <w:rPr>
                <w:rFonts w:ascii="Times New Roman" w:hAnsi="Times New Roman" w:cs="Times New Roman"/>
                <w:sz w:val="24"/>
                <w:szCs w:val="24"/>
              </w:rPr>
            </w:pPr>
            <w:r w:rsidRPr="00275B47">
              <w:rPr>
                <w:rFonts w:ascii="Times New Roman" w:hAnsi="Times New Roman" w:cs="Times New Roman"/>
                <w:b/>
                <w:sz w:val="24"/>
                <w:szCs w:val="24"/>
              </w:rPr>
              <w:t>ФК 8</w:t>
            </w:r>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Здатність</w:t>
            </w:r>
            <w:proofErr w:type="spellEnd"/>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використовувати</w:t>
            </w:r>
            <w:proofErr w:type="spellEnd"/>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методи</w:t>
            </w:r>
            <w:proofErr w:type="spellEnd"/>
            <w:r>
              <w:rPr>
                <w:rFonts w:ascii="Times New Roman" w:hAnsi="Times New Roman" w:cs="Times New Roman"/>
                <w:sz w:val="24"/>
                <w:szCs w:val="24"/>
                <w:lang w:val="uk-UA"/>
              </w:rPr>
              <w:t xml:space="preserve"> </w:t>
            </w:r>
            <w:r w:rsidRPr="00275B47">
              <w:rPr>
                <w:rFonts w:ascii="Times New Roman" w:hAnsi="Times New Roman" w:cs="Times New Roman"/>
                <w:color w:val="000000"/>
                <w:sz w:val="24"/>
                <w:szCs w:val="24"/>
                <w:lang w:val="uk-UA" w:eastAsia="uk-UA" w:bidi="uk-UA"/>
              </w:rPr>
              <w:t>обстеження вагітних та гінекологічних хворих, використовуючи стандартні методи та необхі</w:t>
            </w:r>
            <w:proofErr w:type="gramStart"/>
            <w:r w:rsidRPr="00275B47">
              <w:rPr>
                <w:rFonts w:ascii="Times New Roman" w:hAnsi="Times New Roman" w:cs="Times New Roman"/>
                <w:color w:val="000000"/>
                <w:sz w:val="24"/>
                <w:szCs w:val="24"/>
                <w:lang w:val="uk-UA" w:eastAsia="uk-UA" w:bidi="uk-UA"/>
              </w:rPr>
              <w:t>дне</w:t>
            </w:r>
            <w:proofErr w:type="gramEnd"/>
            <w:r w:rsidRPr="00275B47">
              <w:rPr>
                <w:rFonts w:ascii="Times New Roman" w:hAnsi="Times New Roman" w:cs="Times New Roman"/>
                <w:color w:val="000000"/>
                <w:sz w:val="24"/>
                <w:szCs w:val="24"/>
                <w:lang w:val="uk-UA" w:eastAsia="uk-UA" w:bidi="uk-UA"/>
              </w:rPr>
              <w:t xml:space="preserve"> обладнання, оцінювати результати обстеження</w:t>
            </w:r>
          </w:p>
          <w:p w:rsidR="00275B47" w:rsidRDefault="00275B47" w:rsidP="00A612F2">
            <w:pPr>
              <w:pStyle w:val="20"/>
              <w:shd w:val="clear" w:color="auto" w:fill="auto"/>
              <w:tabs>
                <w:tab w:val="left" w:pos="6918"/>
                <w:tab w:val="left" w:pos="7873"/>
              </w:tabs>
              <w:spacing w:after="0" w:line="240" w:lineRule="auto"/>
              <w:jc w:val="left"/>
              <w:rPr>
                <w:color w:val="000000"/>
                <w:sz w:val="24"/>
                <w:szCs w:val="24"/>
                <w:lang w:val="uk-UA" w:eastAsia="uk-UA" w:bidi="uk-UA"/>
              </w:rPr>
            </w:pPr>
            <w:r w:rsidRPr="00275B47">
              <w:rPr>
                <w:b/>
                <w:color w:val="000000"/>
                <w:sz w:val="24"/>
                <w:szCs w:val="24"/>
                <w:lang w:val="uk-UA" w:eastAsia="uk-UA" w:bidi="uk-UA"/>
              </w:rPr>
              <w:t>ФК 9</w:t>
            </w:r>
            <w:r w:rsidRPr="00275B47">
              <w:rPr>
                <w:color w:val="000000"/>
                <w:sz w:val="24"/>
                <w:szCs w:val="24"/>
                <w:lang w:val="uk-UA" w:eastAsia="uk-UA" w:bidi="uk-UA"/>
              </w:rPr>
              <w:t xml:space="preserve"> Здатність використовувати методи діагностики і тактики ведення вагітних, </w:t>
            </w:r>
            <w:proofErr w:type="spellStart"/>
            <w:r w:rsidRPr="00275B47">
              <w:rPr>
                <w:color w:val="000000"/>
                <w:sz w:val="24"/>
                <w:szCs w:val="24"/>
                <w:lang w:val="uk-UA" w:eastAsia="uk-UA" w:bidi="uk-UA"/>
              </w:rPr>
              <w:t>роділь</w:t>
            </w:r>
            <w:proofErr w:type="spellEnd"/>
            <w:r w:rsidRPr="00275B47">
              <w:rPr>
                <w:color w:val="000000"/>
                <w:sz w:val="24"/>
                <w:szCs w:val="24"/>
                <w:lang w:val="uk-UA" w:eastAsia="uk-UA" w:bidi="uk-UA"/>
              </w:rPr>
              <w:t xml:space="preserve">, </w:t>
            </w:r>
            <w:proofErr w:type="spellStart"/>
            <w:r w:rsidRPr="00275B47">
              <w:rPr>
                <w:color w:val="000000"/>
                <w:sz w:val="24"/>
                <w:szCs w:val="24"/>
                <w:lang w:val="uk-UA" w:eastAsia="uk-UA" w:bidi="uk-UA"/>
              </w:rPr>
              <w:t>породіль</w:t>
            </w:r>
            <w:proofErr w:type="spellEnd"/>
            <w:r w:rsidRPr="00275B47">
              <w:rPr>
                <w:color w:val="000000"/>
                <w:sz w:val="24"/>
                <w:szCs w:val="24"/>
                <w:lang w:val="uk-UA" w:eastAsia="uk-UA" w:bidi="uk-UA"/>
              </w:rPr>
              <w:t xml:space="preserve"> в умовах лікувально-профілактичних закладів акушерства та гінекології </w:t>
            </w:r>
          </w:p>
          <w:p w:rsidR="00275B47" w:rsidRDefault="00275B47" w:rsidP="00A612F2">
            <w:pPr>
              <w:pStyle w:val="20"/>
              <w:shd w:val="clear" w:color="auto" w:fill="auto"/>
              <w:tabs>
                <w:tab w:val="left" w:pos="6918"/>
                <w:tab w:val="left" w:pos="7873"/>
              </w:tabs>
              <w:spacing w:after="0" w:line="240" w:lineRule="auto"/>
              <w:jc w:val="left"/>
              <w:rPr>
                <w:color w:val="000000"/>
                <w:sz w:val="24"/>
                <w:szCs w:val="24"/>
                <w:lang w:val="uk-UA" w:eastAsia="uk-UA" w:bidi="uk-UA"/>
              </w:rPr>
            </w:pPr>
            <w:r w:rsidRPr="00275B47">
              <w:rPr>
                <w:b/>
                <w:color w:val="000000"/>
                <w:sz w:val="24"/>
                <w:szCs w:val="24"/>
                <w:lang w:val="uk-UA" w:eastAsia="uk-UA" w:bidi="uk-UA"/>
              </w:rPr>
              <w:t>ФК 10</w:t>
            </w:r>
            <w:r w:rsidRPr="00275B47">
              <w:rPr>
                <w:color w:val="000000"/>
                <w:sz w:val="24"/>
                <w:szCs w:val="24"/>
                <w:lang w:val="uk-UA" w:eastAsia="uk-UA" w:bidi="uk-UA"/>
              </w:rPr>
              <w:t xml:space="preserve"> Здатність використовувати методи проведення санітарно-освітньої роботи в умовах лікувально-</w:t>
            </w:r>
            <w:r w:rsidRPr="00275B47">
              <w:rPr>
                <w:color w:val="000000"/>
                <w:sz w:val="24"/>
                <w:szCs w:val="24"/>
                <w:lang w:val="uk-UA" w:eastAsia="uk-UA" w:bidi="uk-UA"/>
              </w:rPr>
              <w:lastRenderedPageBreak/>
              <w:t xml:space="preserve">профілактичних закладів акушерства та гінекології, застосовуючи нормативно-регламентуючі документи </w:t>
            </w:r>
          </w:p>
          <w:p w:rsidR="00275B47" w:rsidRDefault="00275B47" w:rsidP="00A612F2">
            <w:pPr>
              <w:pStyle w:val="20"/>
              <w:shd w:val="clear" w:color="auto" w:fill="auto"/>
              <w:tabs>
                <w:tab w:val="left" w:pos="6918"/>
                <w:tab w:val="left" w:pos="7873"/>
              </w:tabs>
              <w:spacing w:after="0" w:line="240" w:lineRule="auto"/>
              <w:jc w:val="left"/>
              <w:rPr>
                <w:color w:val="000000"/>
                <w:sz w:val="24"/>
                <w:szCs w:val="24"/>
                <w:lang w:val="uk-UA" w:eastAsia="uk-UA" w:bidi="uk-UA"/>
              </w:rPr>
            </w:pPr>
            <w:r w:rsidRPr="00275B47">
              <w:rPr>
                <w:b/>
                <w:color w:val="000000"/>
                <w:sz w:val="24"/>
                <w:szCs w:val="24"/>
                <w:lang w:val="uk-UA" w:eastAsia="uk-UA" w:bidi="uk-UA"/>
              </w:rPr>
              <w:t>ФК 11</w:t>
            </w:r>
            <w:r w:rsidRPr="00275B47">
              <w:rPr>
                <w:color w:val="000000"/>
                <w:sz w:val="24"/>
                <w:szCs w:val="24"/>
                <w:lang w:val="uk-UA" w:eastAsia="uk-UA" w:bidi="uk-UA"/>
              </w:rPr>
              <w:t xml:space="preserve"> Здатність використовувати знання під час надання допомоги вагітним, роділлям, породіллям та гінекологічним хворим в умовах лікувально-профілактичних закладів </w:t>
            </w:r>
          </w:p>
          <w:p w:rsidR="00275B47" w:rsidRPr="00275B47" w:rsidRDefault="00275B47" w:rsidP="00A612F2">
            <w:pPr>
              <w:pStyle w:val="20"/>
              <w:shd w:val="clear" w:color="auto" w:fill="auto"/>
              <w:tabs>
                <w:tab w:val="left" w:pos="6918"/>
                <w:tab w:val="left" w:pos="7873"/>
              </w:tabs>
              <w:spacing w:after="0" w:line="240" w:lineRule="auto"/>
              <w:jc w:val="left"/>
              <w:rPr>
                <w:sz w:val="24"/>
                <w:szCs w:val="24"/>
                <w:lang w:val="uk-UA"/>
              </w:rPr>
            </w:pPr>
            <w:r w:rsidRPr="00275B47">
              <w:rPr>
                <w:b/>
                <w:color w:val="000000"/>
                <w:sz w:val="24"/>
                <w:szCs w:val="24"/>
                <w:lang w:val="uk-UA" w:eastAsia="uk-UA" w:bidi="uk-UA"/>
              </w:rPr>
              <w:t>ФК 12</w:t>
            </w:r>
            <w:r w:rsidRPr="00275B47">
              <w:rPr>
                <w:color w:val="000000"/>
                <w:sz w:val="24"/>
                <w:szCs w:val="24"/>
                <w:lang w:val="uk-UA" w:eastAsia="uk-UA" w:bidi="uk-UA"/>
              </w:rPr>
              <w:t xml:space="preserve"> Здатність використовувати професійні знання під час проведення лікарняно-профілактичних заходів, виконання призначень лікаря, догляду за гінекологічними хворими та породіллями</w:t>
            </w:r>
            <w:r>
              <w:rPr>
                <w:color w:val="000000"/>
                <w:sz w:val="24"/>
                <w:szCs w:val="24"/>
                <w:lang w:val="uk-UA" w:eastAsia="uk-UA" w:bidi="uk-UA"/>
              </w:rPr>
              <w:t xml:space="preserve"> з </w:t>
            </w:r>
            <w:r w:rsidRPr="00275B47">
              <w:rPr>
                <w:color w:val="000000"/>
                <w:sz w:val="24"/>
                <w:szCs w:val="24"/>
                <w:lang w:val="uk-UA" w:eastAsia="uk-UA" w:bidi="uk-UA"/>
              </w:rPr>
              <w:t>післяпологовими</w:t>
            </w:r>
            <w:r>
              <w:rPr>
                <w:color w:val="000000"/>
                <w:sz w:val="24"/>
                <w:szCs w:val="24"/>
                <w:lang w:val="uk-UA" w:eastAsia="uk-UA" w:bidi="uk-UA"/>
              </w:rPr>
              <w:t xml:space="preserve"> </w:t>
            </w:r>
            <w:r w:rsidRPr="00275B47">
              <w:rPr>
                <w:color w:val="000000"/>
                <w:sz w:val="24"/>
                <w:szCs w:val="24"/>
                <w:lang w:val="uk-UA" w:eastAsia="uk-UA" w:bidi="uk-UA"/>
              </w:rPr>
              <w:t>захворюваннями</w:t>
            </w:r>
          </w:p>
          <w:p w:rsidR="00275B47" w:rsidRPr="00275B47" w:rsidRDefault="00275B47" w:rsidP="00A612F2">
            <w:pPr>
              <w:pStyle w:val="20"/>
              <w:shd w:val="clear" w:color="auto" w:fill="auto"/>
              <w:tabs>
                <w:tab w:val="right" w:pos="9514"/>
              </w:tabs>
              <w:spacing w:after="0" w:line="240" w:lineRule="auto"/>
              <w:jc w:val="left"/>
              <w:rPr>
                <w:sz w:val="24"/>
                <w:szCs w:val="24"/>
              </w:rPr>
            </w:pPr>
            <w:r w:rsidRPr="00275B47">
              <w:rPr>
                <w:b/>
                <w:color w:val="000000"/>
                <w:sz w:val="24"/>
                <w:szCs w:val="24"/>
                <w:lang w:val="uk-UA" w:eastAsia="uk-UA" w:bidi="uk-UA"/>
              </w:rPr>
              <w:t>ФК 13</w:t>
            </w:r>
            <w:r w:rsidRPr="00275B47">
              <w:rPr>
                <w:color w:val="000000"/>
                <w:sz w:val="24"/>
                <w:szCs w:val="24"/>
                <w:lang w:val="uk-UA" w:eastAsia="uk-UA" w:bidi="uk-UA"/>
              </w:rPr>
              <w:t xml:space="preserve"> Здатність використовувати теоретичні знання і практичні навички під час підготовки пацієнтів до оперативного втручання в умовах лікувально-профілактичних</w:t>
            </w:r>
            <w:r>
              <w:rPr>
                <w:color w:val="000000"/>
                <w:sz w:val="24"/>
                <w:szCs w:val="24"/>
                <w:lang w:val="uk-UA" w:eastAsia="uk-UA" w:bidi="uk-UA"/>
              </w:rPr>
              <w:t xml:space="preserve"> </w:t>
            </w:r>
            <w:r w:rsidRPr="00275B47">
              <w:rPr>
                <w:color w:val="000000"/>
                <w:sz w:val="24"/>
                <w:szCs w:val="24"/>
                <w:lang w:val="uk-UA" w:eastAsia="uk-UA" w:bidi="uk-UA"/>
              </w:rPr>
              <w:t>закладів</w:t>
            </w:r>
          </w:p>
          <w:p w:rsidR="00275B47" w:rsidRPr="00275B47" w:rsidRDefault="00275B47" w:rsidP="00A612F2">
            <w:pPr>
              <w:pStyle w:val="20"/>
              <w:shd w:val="clear" w:color="auto" w:fill="auto"/>
              <w:spacing w:after="0" w:line="240" w:lineRule="auto"/>
              <w:jc w:val="left"/>
              <w:rPr>
                <w:sz w:val="24"/>
                <w:szCs w:val="24"/>
              </w:rPr>
            </w:pPr>
            <w:r w:rsidRPr="00275B47">
              <w:rPr>
                <w:color w:val="000000"/>
                <w:sz w:val="24"/>
                <w:szCs w:val="24"/>
                <w:lang w:val="uk-UA" w:eastAsia="uk-UA" w:bidi="uk-UA"/>
              </w:rPr>
              <w:t>акушерства та гінекології</w:t>
            </w:r>
          </w:p>
          <w:p w:rsidR="00275B47" w:rsidRDefault="00275B47" w:rsidP="00A612F2">
            <w:pPr>
              <w:pStyle w:val="20"/>
              <w:shd w:val="clear" w:color="auto" w:fill="auto"/>
              <w:spacing w:after="0" w:line="240" w:lineRule="auto"/>
              <w:jc w:val="left"/>
              <w:rPr>
                <w:color w:val="000000"/>
                <w:sz w:val="24"/>
                <w:szCs w:val="24"/>
                <w:lang w:val="uk-UA" w:eastAsia="uk-UA" w:bidi="uk-UA"/>
              </w:rPr>
            </w:pPr>
            <w:r w:rsidRPr="00275B47">
              <w:rPr>
                <w:b/>
                <w:color w:val="000000"/>
                <w:sz w:val="24"/>
                <w:szCs w:val="24"/>
                <w:lang w:val="uk-UA" w:eastAsia="uk-UA" w:bidi="uk-UA"/>
              </w:rPr>
              <w:t>ФК 14</w:t>
            </w:r>
            <w:r w:rsidRPr="00275B47">
              <w:rPr>
                <w:color w:val="000000"/>
                <w:sz w:val="24"/>
                <w:szCs w:val="24"/>
                <w:lang w:val="uk-UA" w:eastAsia="uk-UA" w:bidi="uk-UA"/>
              </w:rPr>
              <w:t xml:space="preserve"> Здатність використовувати теоретичні знання й практичні навички з метою спостереження та догляду за пацієнтами з нервовими та психічними хворобами </w:t>
            </w:r>
          </w:p>
          <w:p w:rsidR="00275B47" w:rsidRPr="00275B47" w:rsidRDefault="00275B47" w:rsidP="00A612F2">
            <w:pPr>
              <w:pStyle w:val="20"/>
              <w:shd w:val="clear" w:color="auto" w:fill="auto"/>
              <w:spacing w:after="0" w:line="240" w:lineRule="auto"/>
              <w:jc w:val="left"/>
              <w:rPr>
                <w:sz w:val="24"/>
                <w:szCs w:val="24"/>
                <w:lang w:val="uk-UA"/>
              </w:rPr>
            </w:pPr>
            <w:r w:rsidRPr="00275B47">
              <w:rPr>
                <w:b/>
                <w:color w:val="000000"/>
                <w:sz w:val="24"/>
                <w:szCs w:val="24"/>
                <w:lang w:val="uk-UA" w:eastAsia="uk-UA" w:bidi="uk-UA"/>
              </w:rPr>
              <w:t>ФК 15</w:t>
            </w:r>
            <w:r w:rsidRPr="00275B47">
              <w:rPr>
                <w:color w:val="000000"/>
                <w:sz w:val="24"/>
                <w:szCs w:val="24"/>
                <w:lang w:val="uk-UA" w:eastAsia="uk-UA" w:bidi="uk-UA"/>
              </w:rPr>
              <w:t xml:space="preserve"> Здатність використовувати теоретичні знання й практичні навички в діагностиці та лікуванні пацієнтів з хворобами вуха, горла, носа</w:t>
            </w:r>
          </w:p>
          <w:p w:rsidR="00275B47" w:rsidRDefault="00275B47" w:rsidP="00A612F2">
            <w:pPr>
              <w:pStyle w:val="20"/>
              <w:shd w:val="clear" w:color="auto" w:fill="auto"/>
              <w:tabs>
                <w:tab w:val="left" w:pos="6337"/>
              </w:tabs>
              <w:spacing w:after="0" w:line="240" w:lineRule="auto"/>
              <w:jc w:val="left"/>
              <w:rPr>
                <w:color w:val="000000"/>
                <w:sz w:val="24"/>
                <w:szCs w:val="24"/>
                <w:lang w:val="uk-UA" w:eastAsia="uk-UA" w:bidi="uk-UA"/>
              </w:rPr>
            </w:pPr>
            <w:r w:rsidRPr="00275B47">
              <w:rPr>
                <w:b/>
                <w:color w:val="000000"/>
                <w:sz w:val="24"/>
                <w:szCs w:val="24"/>
                <w:lang w:val="uk-UA" w:eastAsia="uk-UA" w:bidi="uk-UA"/>
              </w:rPr>
              <w:t>ФК 16</w:t>
            </w:r>
            <w:r>
              <w:rPr>
                <w:color w:val="000000"/>
                <w:sz w:val="24"/>
                <w:szCs w:val="24"/>
                <w:lang w:val="uk-UA" w:eastAsia="uk-UA" w:bidi="uk-UA"/>
              </w:rPr>
              <w:t xml:space="preserve"> </w:t>
            </w:r>
            <w:r w:rsidRPr="00275B47">
              <w:rPr>
                <w:color w:val="000000"/>
                <w:sz w:val="24"/>
                <w:szCs w:val="24"/>
                <w:lang w:val="uk-UA" w:eastAsia="uk-UA" w:bidi="uk-UA"/>
              </w:rPr>
              <w:t>Здатність володіти методами</w:t>
            </w:r>
            <w:r>
              <w:rPr>
                <w:color w:val="000000"/>
                <w:sz w:val="24"/>
                <w:szCs w:val="24"/>
                <w:lang w:val="uk-UA" w:eastAsia="uk-UA" w:bidi="uk-UA"/>
              </w:rPr>
              <w:t xml:space="preserve"> </w:t>
            </w:r>
            <w:r w:rsidRPr="00275B47">
              <w:rPr>
                <w:color w:val="000000"/>
                <w:sz w:val="24"/>
                <w:szCs w:val="24"/>
                <w:lang w:val="uk-UA" w:eastAsia="uk-UA" w:bidi="uk-UA"/>
              </w:rPr>
              <w:t xml:space="preserve">діагностики, тактики лікування очних хвороб в умовах лікувально-профілактичних закладів </w:t>
            </w:r>
          </w:p>
          <w:p w:rsidR="00275B47" w:rsidRPr="00275B47" w:rsidRDefault="00275B47" w:rsidP="00A612F2">
            <w:pPr>
              <w:pStyle w:val="20"/>
              <w:shd w:val="clear" w:color="auto" w:fill="auto"/>
              <w:tabs>
                <w:tab w:val="left" w:pos="6337"/>
              </w:tabs>
              <w:spacing w:after="0" w:line="240" w:lineRule="auto"/>
              <w:jc w:val="left"/>
              <w:rPr>
                <w:sz w:val="24"/>
                <w:szCs w:val="24"/>
              </w:rPr>
            </w:pPr>
            <w:r w:rsidRPr="00275B47">
              <w:rPr>
                <w:b/>
                <w:color w:val="000000"/>
                <w:sz w:val="24"/>
                <w:szCs w:val="24"/>
                <w:lang w:val="uk-UA" w:eastAsia="uk-UA" w:bidi="uk-UA"/>
              </w:rPr>
              <w:t>ФК 17</w:t>
            </w:r>
            <w:r w:rsidRPr="00275B47">
              <w:rPr>
                <w:color w:val="000000"/>
                <w:sz w:val="24"/>
                <w:szCs w:val="24"/>
                <w:lang w:val="uk-UA" w:eastAsia="uk-UA" w:bidi="uk-UA"/>
              </w:rPr>
              <w:t xml:space="preserve"> Здатність використовувати теоретичні знання й практичні навички з переривання епідемічного процесу</w:t>
            </w:r>
          </w:p>
          <w:p w:rsidR="00275B47" w:rsidRPr="00275B47" w:rsidRDefault="00275B47" w:rsidP="00A612F2">
            <w:pPr>
              <w:pStyle w:val="20"/>
              <w:shd w:val="clear" w:color="auto" w:fill="auto"/>
              <w:spacing w:after="0" w:line="240" w:lineRule="auto"/>
              <w:jc w:val="left"/>
              <w:rPr>
                <w:sz w:val="24"/>
                <w:szCs w:val="24"/>
              </w:rPr>
            </w:pPr>
            <w:r w:rsidRPr="00275B47">
              <w:rPr>
                <w:b/>
                <w:color w:val="000000"/>
                <w:sz w:val="24"/>
                <w:szCs w:val="24"/>
                <w:lang w:val="uk-UA" w:eastAsia="uk-UA" w:bidi="uk-UA"/>
              </w:rPr>
              <w:t>ФК 18</w:t>
            </w:r>
            <w:r w:rsidRPr="00275B47">
              <w:rPr>
                <w:color w:val="000000"/>
                <w:sz w:val="24"/>
                <w:szCs w:val="24"/>
                <w:lang w:val="uk-UA" w:eastAsia="uk-UA" w:bidi="uk-UA"/>
              </w:rPr>
              <w:t xml:space="preserve"> Здатність використовувати теоретичні знання й практичні навички з питань етики сімейних відносин та планування сім’ї, профілактики захворювань, що передаються статевим шляхом</w:t>
            </w:r>
          </w:p>
          <w:p w:rsidR="00275B47" w:rsidRDefault="00275B47" w:rsidP="00A612F2">
            <w:pPr>
              <w:pStyle w:val="20"/>
              <w:shd w:val="clear" w:color="auto" w:fill="auto"/>
              <w:spacing w:after="0" w:line="240" w:lineRule="auto"/>
              <w:jc w:val="left"/>
              <w:rPr>
                <w:color w:val="000000"/>
                <w:sz w:val="24"/>
                <w:szCs w:val="24"/>
                <w:lang w:val="uk-UA" w:eastAsia="uk-UA" w:bidi="uk-UA"/>
              </w:rPr>
            </w:pPr>
            <w:r w:rsidRPr="00275B47">
              <w:rPr>
                <w:b/>
                <w:color w:val="000000"/>
                <w:sz w:val="24"/>
                <w:szCs w:val="24"/>
                <w:lang w:val="uk-UA" w:eastAsia="uk-UA" w:bidi="uk-UA"/>
              </w:rPr>
              <w:t>ФК 19</w:t>
            </w:r>
            <w:r w:rsidRPr="00275B47">
              <w:rPr>
                <w:color w:val="000000"/>
                <w:sz w:val="24"/>
                <w:szCs w:val="24"/>
                <w:lang w:val="uk-UA" w:eastAsia="uk-UA" w:bidi="uk-UA"/>
              </w:rPr>
              <w:t xml:space="preserve"> Здатність застосовувати фітотерапію в комбінованій терапії захворювань </w:t>
            </w:r>
          </w:p>
          <w:p w:rsidR="00275B47" w:rsidRPr="00275B47" w:rsidRDefault="00275B47" w:rsidP="00A612F2">
            <w:pPr>
              <w:pStyle w:val="20"/>
              <w:shd w:val="clear" w:color="auto" w:fill="auto"/>
              <w:spacing w:after="0" w:line="240" w:lineRule="auto"/>
              <w:jc w:val="left"/>
              <w:rPr>
                <w:sz w:val="24"/>
                <w:szCs w:val="24"/>
                <w:lang w:val="uk-UA"/>
              </w:rPr>
            </w:pPr>
            <w:r w:rsidRPr="00275B47">
              <w:rPr>
                <w:b/>
                <w:color w:val="000000"/>
                <w:sz w:val="24"/>
                <w:szCs w:val="24"/>
                <w:lang w:val="uk-UA" w:eastAsia="uk-UA" w:bidi="uk-UA"/>
              </w:rPr>
              <w:t>ФК 20</w:t>
            </w:r>
            <w:r w:rsidRPr="00275B47">
              <w:rPr>
                <w:color w:val="000000"/>
                <w:sz w:val="24"/>
                <w:szCs w:val="24"/>
                <w:lang w:val="uk-UA" w:eastAsia="uk-UA" w:bidi="uk-UA"/>
              </w:rPr>
              <w:t xml:space="preserve"> Здатність використовувати теоретичні знання й практичні навички з фізіотерапії з метою профілактики та лікування захворювань в умовах стаціонару та </w:t>
            </w:r>
            <w:proofErr w:type="spellStart"/>
            <w:r w:rsidRPr="00275B47">
              <w:rPr>
                <w:color w:val="000000"/>
                <w:sz w:val="24"/>
                <w:szCs w:val="24"/>
                <w:lang w:val="uk-UA" w:eastAsia="uk-UA" w:bidi="uk-UA"/>
              </w:rPr>
              <w:t>ФАПу</w:t>
            </w:r>
            <w:proofErr w:type="spellEnd"/>
            <w:r w:rsidRPr="00275B47">
              <w:rPr>
                <w:color w:val="000000"/>
                <w:sz w:val="24"/>
                <w:szCs w:val="24"/>
                <w:lang w:val="uk-UA" w:eastAsia="uk-UA" w:bidi="uk-UA"/>
              </w:rPr>
              <w:t xml:space="preserve"> </w:t>
            </w:r>
            <w:r w:rsidRPr="00275B47">
              <w:rPr>
                <w:b/>
                <w:color w:val="000000"/>
                <w:sz w:val="24"/>
                <w:szCs w:val="24"/>
                <w:lang w:val="uk-UA" w:eastAsia="uk-UA" w:bidi="uk-UA"/>
              </w:rPr>
              <w:t>ФК 21</w:t>
            </w:r>
            <w:r w:rsidRPr="00275B47">
              <w:rPr>
                <w:color w:val="000000"/>
                <w:sz w:val="24"/>
                <w:szCs w:val="24"/>
                <w:lang w:val="uk-UA" w:eastAsia="uk-UA" w:bidi="uk-UA"/>
              </w:rPr>
              <w:t xml:space="preserve"> Здатність використовувати теоретичні знання й практичні навички з метою профілактики захворювань, проведення </w:t>
            </w:r>
            <w:r w:rsidRPr="00275B47">
              <w:rPr>
                <w:sz w:val="24"/>
                <w:szCs w:val="24"/>
                <w:lang w:val="uk-UA"/>
              </w:rPr>
              <w:t>диспансерного спостереження</w:t>
            </w:r>
            <w:r>
              <w:rPr>
                <w:sz w:val="24"/>
                <w:szCs w:val="24"/>
                <w:lang w:val="uk-UA"/>
              </w:rPr>
              <w:t>.</w:t>
            </w:r>
          </w:p>
        </w:tc>
      </w:tr>
      <w:tr w:rsidR="00475665" w:rsidRPr="00475665" w:rsidTr="00C83C5D">
        <w:tc>
          <w:tcPr>
            <w:tcW w:w="9575" w:type="dxa"/>
            <w:gridSpan w:val="2"/>
            <w:shd w:val="clear" w:color="auto" w:fill="auto"/>
          </w:tcPr>
          <w:p w:rsidR="00475665" w:rsidRPr="000A5443" w:rsidRDefault="00475665" w:rsidP="00475665">
            <w:pPr>
              <w:spacing w:after="0" w:line="240" w:lineRule="auto"/>
              <w:jc w:val="center"/>
              <w:rPr>
                <w:rFonts w:ascii="Times New Roman" w:hAnsi="Times New Roman" w:cs="Times New Roman"/>
                <w:b/>
                <w:sz w:val="24"/>
                <w:szCs w:val="24"/>
                <w:highlight w:val="yellow"/>
                <w:lang w:val="uk-UA"/>
              </w:rPr>
            </w:pPr>
            <w:r w:rsidRPr="00AE18A1">
              <w:rPr>
                <w:rFonts w:ascii="Times New Roman" w:hAnsi="Times New Roman" w:cs="Times New Roman"/>
                <w:b/>
                <w:sz w:val="24"/>
                <w:szCs w:val="24"/>
                <w:lang w:val="uk-UA"/>
              </w:rPr>
              <w:lastRenderedPageBreak/>
              <w:t>7.</w:t>
            </w:r>
            <w:r w:rsidR="000B6805" w:rsidRPr="00AE18A1">
              <w:rPr>
                <w:rFonts w:ascii="Times New Roman" w:hAnsi="Times New Roman" w:cs="Times New Roman"/>
                <w:b/>
                <w:sz w:val="24"/>
                <w:szCs w:val="24"/>
                <w:lang w:val="uk-UA"/>
              </w:rPr>
              <w:t xml:space="preserve"> </w:t>
            </w:r>
            <w:r w:rsidRPr="00AE18A1">
              <w:rPr>
                <w:rFonts w:ascii="Times New Roman" w:hAnsi="Times New Roman" w:cs="Times New Roman"/>
                <w:b/>
                <w:sz w:val="24"/>
                <w:szCs w:val="24"/>
                <w:lang w:val="uk-UA"/>
              </w:rPr>
              <w:t>Програмні результати навчання (ПРН)</w:t>
            </w:r>
          </w:p>
        </w:tc>
      </w:tr>
      <w:tr w:rsidR="00B5226C" w:rsidRPr="00475665" w:rsidTr="00C83C5D">
        <w:tc>
          <w:tcPr>
            <w:tcW w:w="3530" w:type="dxa"/>
            <w:shd w:val="clear" w:color="auto" w:fill="auto"/>
          </w:tcPr>
          <w:p w:rsidR="00B5226C" w:rsidRDefault="00B5226C" w:rsidP="00475665">
            <w:pPr>
              <w:spacing w:after="0" w:line="240" w:lineRule="auto"/>
              <w:rPr>
                <w:rFonts w:ascii="Times New Roman" w:hAnsi="Times New Roman" w:cs="Times New Roman"/>
                <w:b/>
                <w:sz w:val="24"/>
                <w:szCs w:val="24"/>
                <w:lang w:val="uk-UA"/>
              </w:rPr>
            </w:pPr>
            <w:r w:rsidRPr="000B6805">
              <w:rPr>
                <w:rFonts w:ascii="Times New Roman" w:hAnsi="Times New Roman" w:cs="Times New Roman"/>
                <w:b/>
                <w:sz w:val="24"/>
                <w:szCs w:val="24"/>
                <w:lang w:val="uk-UA"/>
              </w:rPr>
              <w:t>Знання та розуміння</w:t>
            </w:r>
            <w:r>
              <w:rPr>
                <w:rFonts w:ascii="Times New Roman" w:hAnsi="Times New Roman" w:cs="Times New Roman"/>
                <w:b/>
                <w:sz w:val="24"/>
                <w:szCs w:val="24"/>
                <w:lang w:val="uk-UA"/>
              </w:rPr>
              <w:t>.</w:t>
            </w:r>
          </w:p>
          <w:p w:rsidR="00B5226C" w:rsidRPr="000B6805" w:rsidRDefault="00B5226C" w:rsidP="00475665">
            <w:pPr>
              <w:spacing w:after="0" w:line="240" w:lineRule="auto"/>
              <w:rPr>
                <w:rFonts w:ascii="Times New Roman" w:hAnsi="Times New Roman" w:cs="Times New Roman"/>
                <w:b/>
                <w:sz w:val="24"/>
                <w:szCs w:val="24"/>
                <w:lang w:val="uk-UA"/>
              </w:rPr>
            </w:pPr>
          </w:p>
        </w:tc>
        <w:tc>
          <w:tcPr>
            <w:tcW w:w="6045" w:type="dxa"/>
            <w:shd w:val="clear" w:color="auto" w:fill="auto"/>
          </w:tcPr>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 xml:space="preserve">ПРН </w:t>
            </w:r>
            <w:r w:rsidRPr="00AE18A1">
              <w:rPr>
                <w:rStyle w:val="2105pt"/>
                <w:b w:val="0"/>
                <w:sz w:val="24"/>
                <w:szCs w:val="24"/>
              </w:rPr>
              <w:t>1</w:t>
            </w:r>
            <w:r w:rsidRPr="00AE18A1">
              <w:rPr>
                <w:b/>
                <w:sz w:val="24"/>
                <w:szCs w:val="24"/>
              </w:rPr>
              <w:t>.</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основних</w:t>
            </w:r>
            <w:proofErr w:type="spellEnd"/>
            <w:r w:rsidRPr="00275B47">
              <w:rPr>
                <w:sz w:val="24"/>
                <w:szCs w:val="24"/>
              </w:rPr>
              <w:t xml:space="preserve"> нормативн</w:t>
            </w:r>
            <w:proofErr w:type="gramStart"/>
            <w:r w:rsidRPr="00275B47">
              <w:rPr>
                <w:sz w:val="24"/>
                <w:szCs w:val="24"/>
              </w:rPr>
              <w:t>о-</w:t>
            </w:r>
            <w:proofErr w:type="gramEnd"/>
            <w:r w:rsidRPr="00275B47">
              <w:rPr>
                <w:sz w:val="24"/>
                <w:szCs w:val="24"/>
              </w:rPr>
              <w:t xml:space="preserve"> </w:t>
            </w:r>
            <w:proofErr w:type="spellStart"/>
            <w:r w:rsidRPr="00275B47">
              <w:rPr>
                <w:sz w:val="24"/>
                <w:szCs w:val="24"/>
              </w:rPr>
              <w:t>правових</w:t>
            </w:r>
            <w:proofErr w:type="spellEnd"/>
            <w:r w:rsidRPr="00275B47">
              <w:rPr>
                <w:sz w:val="24"/>
                <w:szCs w:val="24"/>
              </w:rPr>
              <w:t xml:space="preserve"> </w:t>
            </w:r>
            <w:proofErr w:type="spellStart"/>
            <w:r w:rsidRPr="00275B47">
              <w:rPr>
                <w:sz w:val="24"/>
                <w:szCs w:val="24"/>
              </w:rPr>
              <w:t>документів</w:t>
            </w:r>
            <w:proofErr w:type="spellEnd"/>
            <w:r w:rsidRPr="00275B47">
              <w:rPr>
                <w:sz w:val="24"/>
                <w:szCs w:val="24"/>
              </w:rPr>
              <w:t xml:space="preserve">, </w:t>
            </w:r>
            <w:proofErr w:type="spellStart"/>
            <w:r w:rsidRPr="00275B47">
              <w:rPr>
                <w:sz w:val="24"/>
                <w:szCs w:val="24"/>
              </w:rPr>
              <w:t>законодавчих</w:t>
            </w:r>
            <w:proofErr w:type="spellEnd"/>
            <w:r w:rsidRPr="00275B47">
              <w:rPr>
                <w:sz w:val="24"/>
                <w:szCs w:val="24"/>
              </w:rPr>
              <w:t xml:space="preserve"> </w:t>
            </w:r>
            <w:proofErr w:type="spellStart"/>
            <w:r w:rsidRPr="00275B47">
              <w:rPr>
                <w:sz w:val="24"/>
                <w:szCs w:val="24"/>
              </w:rPr>
              <w:t>актів</w:t>
            </w:r>
            <w:proofErr w:type="spellEnd"/>
            <w:r w:rsidRPr="00275B47">
              <w:rPr>
                <w:sz w:val="24"/>
                <w:szCs w:val="24"/>
              </w:rPr>
              <w:t xml:space="preserve"> </w:t>
            </w:r>
            <w:proofErr w:type="spellStart"/>
            <w:r w:rsidRPr="00275B47">
              <w:rPr>
                <w:sz w:val="24"/>
                <w:szCs w:val="24"/>
              </w:rPr>
              <w:t>України</w:t>
            </w:r>
            <w:proofErr w:type="spellEnd"/>
            <w:r w:rsidRPr="00275B47">
              <w:rPr>
                <w:sz w:val="24"/>
                <w:szCs w:val="24"/>
              </w:rPr>
              <w:t xml:space="preserve"> та </w:t>
            </w:r>
            <w:proofErr w:type="spellStart"/>
            <w:r w:rsidRPr="00275B47">
              <w:rPr>
                <w:sz w:val="24"/>
                <w:szCs w:val="24"/>
              </w:rPr>
              <w:t>наказів</w:t>
            </w:r>
            <w:proofErr w:type="spellEnd"/>
            <w:r w:rsidRPr="00275B47">
              <w:rPr>
                <w:sz w:val="24"/>
                <w:szCs w:val="24"/>
              </w:rPr>
              <w:t xml:space="preserve"> МОЗ </w:t>
            </w:r>
            <w:proofErr w:type="spellStart"/>
            <w:r w:rsidRPr="00275B47">
              <w:rPr>
                <w:sz w:val="24"/>
                <w:szCs w:val="24"/>
              </w:rPr>
              <w:t>України</w:t>
            </w:r>
            <w:proofErr w:type="spellEnd"/>
            <w:r w:rsidRPr="00275B47">
              <w:rPr>
                <w:sz w:val="24"/>
                <w:szCs w:val="24"/>
              </w:rPr>
              <w:t xml:space="preserve">, </w:t>
            </w:r>
            <w:proofErr w:type="spellStart"/>
            <w:r w:rsidRPr="00275B47">
              <w:rPr>
                <w:sz w:val="24"/>
                <w:szCs w:val="24"/>
              </w:rPr>
              <w:t>матеріалів</w:t>
            </w:r>
            <w:proofErr w:type="spellEnd"/>
            <w:r w:rsidRPr="00275B47">
              <w:rPr>
                <w:sz w:val="24"/>
                <w:szCs w:val="24"/>
              </w:rPr>
              <w:t xml:space="preserve"> ВООЗ.</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ПРН 2.</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клінічних</w:t>
            </w:r>
            <w:proofErr w:type="spellEnd"/>
            <w:r w:rsidRPr="00275B47">
              <w:rPr>
                <w:sz w:val="24"/>
                <w:szCs w:val="24"/>
              </w:rPr>
              <w:t xml:space="preserve"> </w:t>
            </w:r>
            <w:proofErr w:type="spellStart"/>
            <w:r w:rsidRPr="00275B47">
              <w:rPr>
                <w:sz w:val="24"/>
                <w:szCs w:val="24"/>
              </w:rPr>
              <w:t>протоколі</w:t>
            </w:r>
            <w:proofErr w:type="gramStart"/>
            <w:r w:rsidRPr="00275B47">
              <w:rPr>
                <w:sz w:val="24"/>
                <w:szCs w:val="24"/>
              </w:rPr>
              <w:t>в</w:t>
            </w:r>
            <w:proofErr w:type="spellEnd"/>
            <w:proofErr w:type="gramEnd"/>
            <w:r w:rsidRPr="00275B47">
              <w:rPr>
                <w:sz w:val="24"/>
                <w:szCs w:val="24"/>
              </w:rPr>
              <w:t xml:space="preserve"> </w:t>
            </w:r>
            <w:proofErr w:type="gramStart"/>
            <w:r w:rsidRPr="00275B47">
              <w:rPr>
                <w:sz w:val="24"/>
                <w:szCs w:val="24"/>
              </w:rPr>
              <w:t>та</w:t>
            </w:r>
            <w:proofErr w:type="gramEnd"/>
            <w:r w:rsidRPr="00275B47">
              <w:rPr>
                <w:sz w:val="24"/>
                <w:szCs w:val="24"/>
              </w:rPr>
              <w:t xml:space="preserve"> </w:t>
            </w:r>
            <w:proofErr w:type="spellStart"/>
            <w:r w:rsidRPr="00275B47">
              <w:rPr>
                <w:sz w:val="24"/>
                <w:szCs w:val="24"/>
              </w:rPr>
              <w:t>стандартів</w:t>
            </w:r>
            <w:proofErr w:type="spellEnd"/>
            <w:r w:rsidRPr="00275B47">
              <w:rPr>
                <w:sz w:val="24"/>
                <w:szCs w:val="24"/>
              </w:rPr>
              <w:t xml:space="preserve"> </w:t>
            </w:r>
            <w:proofErr w:type="spellStart"/>
            <w:r w:rsidRPr="00275B47">
              <w:rPr>
                <w:sz w:val="24"/>
                <w:szCs w:val="24"/>
              </w:rPr>
              <w:t>акушерської</w:t>
            </w:r>
            <w:proofErr w:type="spellEnd"/>
            <w:r w:rsidRPr="00275B47">
              <w:rPr>
                <w:sz w:val="24"/>
                <w:szCs w:val="24"/>
              </w:rPr>
              <w:t xml:space="preserve"> </w:t>
            </w:r>
            <w:proofErr w:type="spellStart"/>
            <w:r w:rsidRPr="00275B47">
              <w:rPr>
                <w:sz w:val="24"/>
                <w:szCs w:val="24"/>
              </w:rPr>
              <w:t>діяльності</w:t>
            </w:r>
            <w:proofErr w:type="spellEnd"/>
            <w:r w:rsidRPr="00275B47">
              <w:rPr>
                <w:sz w:val="24"/>
                <w:szCs w:val="24"/>
              </w:rPr>
              <w:t>.</w:t>
            </w:r>
          </w:p>
          <w:p w:rsidR="00AE18A1" w:rsidRDefault="00275B47" w:rsidP="00A612F2">
            <w:pPr>
              <w:pStyle w:val="20"/>
              <w:shd w:val="clear" w:color="auto" w:fill="auto"/>
              <w:spacing w:after="0" w:line="240" w:lineRule="auto"/>
              <w:jc w:val="left"/>
              <w:rPr>
                <w:sz w:val="24"/>
                <w:szCs w:val="24"/>
                <w:lang w:val="uk-UA"/>
              </w:rPr>
            </w:pPr>
            <w:r w:rsidRPr="00AE18A1">
              <w:rPr>
                <w:b/>
                <w:sz w:val="24"/>
                <w:szCs w:val="24"/>
              </w:rPr>
              <w:t>ПРН 3.</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та </w:t>
            </w:r>
            <w:proofErr w:type="spellStart"/>
            <w:r w:rsidRPr="00275B47">
              <w:rPr>
                <w:sz w:val="24"/>
                <w:szCs w:val="24"/>
              </w:rPr>
              <w:t>дотримування</w:t>
            </w:r>
            <w:proofErr w:type="spellEnd"/>
            <w:r w:rsidR="00AE18A1">
              <w:rPr>
                <w:sz w:val="24"/>
                <w:szCs w:val="24"/>
                <w:lang w:val="uk-UA"/>
              </w:rPr>
              <w:t xml:space="preserve"> </w:t>
            </w:r>
            <w:proofErr w:type="spellStart"/>
            <w:r w:rsidRPr="00275B47">
              <w:rPr>
                <w:sz w:val="24"/>
                <w:szCs w:val="24"/>
              </w:rPr>
              <w:t>принципів</w:t>
            </w:r>
            <w:proofErr w:type="spellEnd"/>
            <w:r w:rsidRPr="00275B47">
              <w:rPr>
                <w:sz w:val="24"/>
                <w:szCs w:val="24"/>
              </w:rPr>
              <w:t xml:space="preserve"> </w:t>
            </w:r>
            <w:proofErr w:type="spellStart"/>
            <w:r w:rsidRPr="00275B47">
              <w:rPr>
                <w:sz w:val="24"/>
                <w:szCs w:val="24"/>
              </w:rPr>
              <w:t>акушерської</w:t>
            </w:r>
            <w:proofErr w:type="spellEnd"/>
            <w:r w:rsidRPr="00275B47">
              <w:rPr>
                <w:sz w:val="24"/>
                <w:szCs w:val="24"/>
              </w:rPr>
              <w:t xml:space="preserve"> </w:t>
            </w:r>
            <w:proofErr w:type="spellStart"/>
            <w:r w:rsidRPr="00275B47">
              <w:rPr>
                <w:sz w:val="24"/>
                <w:szCs w:val="24"/>
              </w:rPr>
              <w:t>деонтології</w:t>
            </w:r>
            <w:proofErr w:type="spellEnd"/>
            <w:r w:rsidRPr="00275B47">
              <w:rPr>
                <w:sz w:val="24"/>
                <w:szCs w:val="24"/>
              </w:rPr>
              <w:t xml:space="preserve">. </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ПРН 4.</w:t>
            </w:r>
            <w:r w:rsidRPr="00275B47">
              <w:rPr>
                <w:sz w:val="24"/>
                <w:szCs w:val="24"/>
              </w:rPr>
              <w:t xml:space="preserve"> </w:t>
            </w:r>
            <w:proofErr w:type="spellStart"/>
            <w:r w:rsidRPr="00275B47">
              <w:rPr>
                <w:sz w:val="24"/>
                <w:szCs w:val="24"/>
              </w:rPr>
              <w:t>Розуміння</w:t>
            </w:r>
            <w:proofErr w:type="spellEnd"/>
            <w:r w:rsidRPr="00275B47">
              <w:rPr>
                <w:sz w:val="24"/>
                <w:szCs w:val="24"/>
              </w:rPr>
              <w:t xml:space="preserve"> </w:t>
            </w:r>
            <w:proofErr w:type="spellStart"/>
            <w:r w:rsidRPr="00275B47">
              <w:rPr>
                <w:sz w:val="24"/>
                <w:szCs w:val="24"/>
              </w:rPr>
              <w:t>основних</w:t>
            </w:r>
            <w:proofErr w:type="spellEnd"/>
            <w:r w:rsidRPr="00275B47">
              <w:rPr>
                <w:sz w:val="24"/>
                <w:szCs w:val="24"/>
              </w:rPr>
              <w:t xml:space="preserve"> потреб </w:t>
            </w:r>
            <w:proofErr w:type="spellStart"/>
            <w:r w:rsidRPr="00275B47">
              <w:rPr>
                <w:sz w:val="24"/>
                <w:szCs w:val="24"/>
              </w:rPr>
              <w:t>людини</w:t>
            </w:r>
            <w:proofErr w:type="spellEnd"/>
            <w:r w:rsidRPr="00275B47">
              <w:rPr>
                <w:sz w:val="24"/>
                <w:szCs w:val="24"/>
              </w:rPr>
              <w:t xml:space="preserve"> </w:t>
            </w:r>
            <w:proofErr w:type="spellStart"/>
            <w:r w:rsidRPr="00275B47">
              <w:rPr>
                <w:sz w:val="24"/>
                <w:szCs w:val="24"/>
              </w:rPr>
              <w:t>згідно</w:t>
            </w:r>
            <w:proofErr w:type="spellEnd"/>
            <w:r w:rsidRPr="00275B47">
              <w:rPr>
                <w:sz w:val="24"/>
                <w:szCs w:val="24"/>
              </w:rPr>
              <w:t xml:space="preserve"> з </w:t>
            </w:r>
            <w:proofErr w:type="spellStart"/>
            <w:r w:rsidRPr="00275B47">
              <w:rPr>
                <w:sz w:val="24"/>
                <w:szCs w:val="24"/>
              </w:rPr>
              <w:t>рекомендаціями</w:t>
            </w:r>
            <w:proofErr w:type="spellEnd"/>
            <w:r w:rsidRPr="00275B47">
              <w:rPr>
                <w:sz w:val="24"/>
                <w:szCs w:val="24"/>
              </w:rPr>
              <w:t xml:space="preserve"> </w:t>
            </w:r>
            <w:proofErr w:type="spellStart"/>
            <w:r w:rsidRPr="00275B47">
              <w:rPr>
                <w:sz w:val="24"/>
                <w:szCs w:val="24"/>
              </w:rPr>
              <w:t>Європейського</w:t>
            </w:r>
            <w:proofErr w:type="spellEnd"/>
            <w:r w:rsidRPr="00275B47">
              <w:rPr>
                <w:sz w:val="24"/>
                <w:szCs w:val="24"/>
              </w:rPr>
              <w:t xml:space="preserve"> </w:t>
            </w:r>
            <w:proofErr w:type="spellStart"/>
            <w:r w:rsidRPr="00275B47">
              <w:rPr>
                <w:sz w:val="24"/>
                <w:szCs w:val="24"/>
              </w:rPr>
              <w:t>регіонального</w:t>
            </w:r>
            <w:proofErr w:type="spellEnd"/>
            <w:r w:rsidRPr="00275B47">
              <w:rPr>
                <w:sz w:val="24"/>
                <w:szCs w:val="24"/>
              </w:rPr>
              <w:t xml:space="preserve"> бюро ВООЗ.</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ПРН 5.</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обов’язків</w:t>
            </w:r>
            <w:proofErr w:type="spellEnd"/>
            <w:r w:rsidRPr="00275B47">
              <w:rPr>
                <w:sz w:val="24"/>
                <w:szCs w:val="24"/>
              </w:rPr>
              <w:t xml:space="preserve">, </w:t>
            </w:r>
            <w:proofErr w:type="spellStart"/>
            <w:r w:rsidRPr="00275B47">
              <w:rPr>
                <w:sz w:val="24"/>
                <w:szCs w:val="24"/>
              </w:rPr>
              <w:t>цінностей</w:t>
            </w:r>
            <w:proofErr w:type="spellEnd"/>
            <w:r w:rsidRPr="00275B47">
              <w:rPr>
                <w:sz w:val="24"/>
                <w:szCs w:val="24"/>
              </w:rPr>
              <w:t xml:space="preserve"> та </w:t>
            </w:r>
            <w:proofErr w:type="spellStart"/>
            <w:r w:rsidRPr="00275B47">
              <w:rPr>
                <w:sz w:val="24"/>
                <w:szCs w:val="24"/>
              </w:rPr>
              <w:t>чеснот</w:t>
            </w:r>
            <w:proofErr w:type="spellEnd"/>
            <w:r w:rsidRPr="00275B47">
              <w:rPr>
                <w:sz w:val="24"/>
                <w:szCs w:val="24"/>
              </w:rPr>
              <w:t xml:space="preserve"> </w:t>
            </w:r>
            <w:r w:rsidR="00AE18A1">
              <w:rPr>
                <w:sz w:val="24"/>
                <w:szCs w:val="24"/>
                <w:lang w:val="uk-UA"/>
              </w:rPr>
              <w:t xml:space="preserve"> а</w:t>
            </w:r>
            <w:proofErr w:type="spellStart"/>
            <w:r w:rsidRPr="00275B47">
              <w:rPr>
                <w:sz w:val="24"/>
                <w:szCs w:val="24"/>
              </w:rPr>
              <w:t>кушерки</w:t>
            </w:r>
            <w:proofErr w:type="spellEnd"/>
            <w:r w:rsidRPr="00275B47">
              <w:rPr>
                <w:sz w:val="24"/>
                <w:szCs w:val="24"/>
              </w:rPr>
              <w:t>.</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lastRenderedPageBreak/>
              <w:t>ПРН 6</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особливостей</w:t>
            </w:r>
            <w:proofErr w:type="spellEnd"/>
            <w:r w:rsidR="00AE18A1">
              <w:rPr>
                <w:sz w:val="24"/>
                <w:szCs w:val="24"/>
                <w:lang w:val="uk-UA"/>
              </w:rPr>
              <w:t xml:space="preserve"> </w:t>
            </w:r>
            <w:proofErr w:type="spellStart"/>
            <w:r w:rsidRPr="00275B47">
              <w:rPr>
                <w:sz w:val="24"/>
                <w:szCs w:val="24"/>
              </w:rPr>
              <w:t>мистецтва</w:t>
            </w:r>
            <w:proofErr w:type="spellEnd"/>
            <w:r w:rsidRPr="00275B47">
              <w:rPr>
                <w:sz w:val="24"/>
                <w:szCs w:val="24"/>
              </w:rPr>
              <w:t xml:space="preserve"> </w:t>
            </w:r>
            <w:proofErr w:type="spellStart"/>
            <w:r w:rsidRPr="00275B47">
              <w:rPr>
                <w:sz w:val="24"/>
                <w:szCs w:val="24"/>
              </w:rPr>
              <w:t>спілкування</w:t>
            </w:r>
            <w:proofErr w:type="spellEnd"/>
            <w:r w:rsidRPr="00275B47">
              <w:rPr>
                <w:sz w:val="24"/>
                <w:szCs w:val="24"/>
              </w:rPr>
              <w:t xml:space="preserve"> </w:t>
            </w:r>
            <w:proofErr w:type="gramStart"/>
            <w:r w:rsidRPr="00275B47">
              <w:rPr>
                <w:sz w:val="24"/>
                <w:szCs w:val="24"/>
              </w:rPr>
              <w:t>в</w:t>
            </w:r>
            <w:proofErr w:type="gramEnd"/>
            <w:r w:rsidRPr="00275B47">
              <w:rPr>
                <w:sz w:val="24"/>
                <w:szCs w:val="24"/>
              </w:rPr>
              <w:t xml:space="preserve"> </w:t>
            </w:r>
            <w:proofErr w:type="spellStart"/>
            <w:r w:rsidRPr="00275B47">
              <w:rPr>
                <w:sz w:val="24"/>
                <w:szCs w:val="24"/>
              </w:rPr>
              <w:t>акушерстві</w:t>
            </w:r>
            <w:proofErr w:type="spellEnd"/>
            <w:r w:rsidRPr="00275B47">
              <w:rPr>
                <w:sz w:val="24"/>
                <w:szCs w:val="24"/>
              </w:rPr>
              <w:t>.</w:t>
            </w:r>
          </w:p>
          <w:p w:rsidR="00AE18A1" w:rsidRDefault="00275B47" w:rsidP="00A612F2">
            <w:pPr>
              <w:pStyle w:val="20"/>
              <w:shd w:val="clear" w:color="auto" w:fill="auto"/>
              <w:spacing w:after="0" w:line="240" w:lineRule="auto"/>
              <w:jc w:val="left"/>
              <w:rPr>
                <w:sz w:val="24"/>
                <w:szCs w:val="24"/>
                <w:lang w:val="uk-UA"/>
              </w:rPr>
            </w:pPr>
            <w:r w:rsidRPr="00AE18A1">
              <w:rPr>
                <w:b/>
                <w:sz w:val="24"/>
                <w:szCs w:val="24"/>
              </w:rPr>
              <w:t>ПРН 7</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r w:rsidR="00F22195">
              <w:rPr>
                <w:sz w:val="24"/>
                <w:szCs w:val="24"/>
                <w:lang w:val="uk-UA"/>
              </w:rPr>
              <w:t xml:space="preserve">стандартів надання </w:t>
            </w:r>
            <w:r w:rsidRPr="00275B47">
              <w:rPr>
                <w:sz w:val="24"/>
                <w:szCs w:val="24"/>
              </w:rPr>
              <w:t xml:space="preserve"> </w:t>
            </w:r>
            <w:proofErr w:type="spellStart"/>
            <w:r w:rsidR="00926A57">
              <w:rPr>
                <w:sz w:val="24"/>
                <w:szCs w:val="24"/>
                <w:lang w:val="uk-UA"/>
              </w:rPr>
              <w:t>акушерс</w:t>
            </w:r>
            <w:r w:rsidRPr="00275B47">
              <w:rPr>
                <w:sz w:val="24"/>
                <w:szCs w:val="24"/>
              </w:rPr>
              <w:t>ько</w:t>
            </w:r>
            <w:proofErr w:type="spellEnd"/>
            <w:r w:rsidR="00F22195">
              <w:rPr>
                <w:sz w:val="24"/>
                <w:szCs w:val="24"/>
                <w:lang w:val="uk-UA"/>
              </w:rPr>
              <w:t>ї допомоги</w:t>
            </w:r>
            <w:r w:rsidRPr="00275B47">
              <w:rPr>
                <w:sz w:val="24"/>
                <w:szCs w:val="24"/>
              </w:rPr>
              <w:t xml:space="preserve">. </w:t>
            </w:r>
          </w:p>
          <w:p w:rsidR="00275B47" w:rsidRPr="009C5658" w:rsidRDefault="00275B47" w:rsidP="00A612F2">
            <w:pPr>
              <w:pStyle w:val="20"/>
              <w:shd w:val="clear" w:color="auto" w:fill="auto"/>
              <w:spacing w:after="0" w:line="240" w:lineRule="auto"/>
              <w:jc w:val="left"/>
              <w:rPr>
                <w:sz w:val="24"/>
                <w:szCs w:val="24"/>
                <w:lang w:val="uk-UA"/>
              </w:rPr>
            </w:pPr>
            <w:r w:rsidRPr="009C5658">
              <w:rPr>
                <w:b/>
                <w:sz w:val="24"/>
                <w:szCs w:val="24"/>
                <w:lang w:val="uk-UA"/>
              </w:rPr>
              <w:t>ПРН 8.</w:t>
            </w:r>
            <w:r w:rsidRPr="009C5658">
              <w:rPr>
                <w:sz w:val="24"/>
                <w:szCs w:val="24"/>
                <w:lang w:val="uk-UA"/>
              </w:rPr>
              <w:t xml:space="preserve"> Знання сфер навчання пацієнтів: пізнавальної, емоційної, психомоторної.</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ПРН 9.</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змісту</w:t>
            </w:r>
            <w:proofErr w:type="spellEnd"/>
            <w:r w:rsidRPr="00275B47">
              <w:rPr>
                <w:sz w:val="24"/>
                <w:szCs w:val="24"/>
              </w:rPr>
              <w:t xml:space="preserve"> </w:t>
            </w:r>
            <w:proofErr w:type="spellStart"/>
            <w:r w:rsidRPr="00275B47">
              <w:rPr>
                <w:sz w:val="24"/>
                <w:szCs w:val="24"/>
              </w:rPr>
              <w:t>інструкцій</w:t>
            </w:r>
            <w:proofErr w:type="spellEnd"/>
            <w:r w:rsidRPr="00275B47">
              <w:rPr>
                <w:sz w:val="24"/>
                <w:szCs w:val="24"/>
              </w:rPr>
              <w:t xml:space="preserve"> і </w:t>
            </w:r>
            <w:proofErr w:type="spellStart"/>
            <w:r w:rsidRPr="00275B47">
              <w:rPr>
                <w:sz w:val="24"/>
                <w:szCs w:val="24"/>
              </w:rPr>
              <w:t>положень</w:t>
            </w:r>
            <w:proofErr w:type="spellEnd"/>
            <w:r w:rsidRPr="00275B47">
              <w:rPr>
                <w:sz w:val="24"/>
                <w:szCs w:val="24"/>
              </w:rPr>
              <w:t xml:space="preserve"> з </w:t>
            </w:r>
            <w:proofErr w:type="spellStart"/>
            <w:r w:rsidRPr="00275B47">
              <w:rPr>
                <w:sz w:val="24"/>
                <w:szCs w:val="24"/>
              </w:rPr>
              <w:t>охорони</w:t>
            </w:r>
            <w:proofErr w:type="spellEnd"/>
            <w:r w:rsidRPr="00275B47">
              <w:rPr>
                <w:sz w:val="24"/>
                <w:szCs w:val="24"/>
              </w:rPr>
              <w:t xml:space="preserve"> </w:t>
            </w:r>
            <w:proofErr w:type="spellStart"/>
            <w:r w:rsidRPr="00275B47">
              <w:rPr>
                <w:sz w:val="24"/>
                <w:szCs w:val="24"/>
              </w:rPr>
              <w:t>праці</w:t>
            </w:r>
            <w:proofErr w:type="spellEnd"/>
            <w:r w:rsidRPr="00275B47">
              <w:rPr>
                <w:sz w:val="24"/>
                <w:szCs w:val="24"/>
              </w:rPr>
              <w:t xml:space="preserve">, </w:t>
            </w:r>
            <w:proofErr w:type="spellStart"/>
            <w:proofErr w:type="gramStart"/>
            <w:r w:rsidRPr="00275B47">
              <w:rPr>
                <w:sz w:val="24"/>
                <w:szCs w:val="24"/>
              </w:rPr>
              <w:t>техн</w:t>
            </w:r>
            <w:proofErr w:type="gramEnd"/>
            <w:r w:rsidRPr="00275B47">
              <w:rPr>
                <w:sz w:val="24"/>
                <w:szCs w:val="24"/>
              </w:rPr>
              <w:t>іки</w:t>
            </w:r>
            <w:proofErr w:type="spellEnd"/>
            <w:r w:rsidRPr="00275B47">
              <w:rPr>
                <w:sz w:val="24"/>
                <w:szCs w:val="24"/>
              </w:rPr>
              <w:t xml:space="preserve"> </w:t>
            </w:r>
            <w:proofErr w:type="spellStart"/>
            <w:r w:rsidRPr="00275B47">
              <w:rPr>
                <w:sz w:val="24"/>
                <w:szCs w:val="24"/>
              </w:rPr>
              <w:t>безпеки</w:t>
            </w:r>
            <w:proofErr w:type="spellEnd"/>
            <w:r w:rsidRPr="00275B47">
              <w:rPr>
                <w:sz w:val="24"/>
                <w:szCs w:val="24"/>
              </w:rPr>
              <w:t xml:space="preserve"> та </w:t>
            </w:r>
            <w:proofErr w:type="spellStart"/>
            <w:r w:rsidRPr="00275B47">
              <w:rPr>
                <w:sz w:val="24"/>
                <w:szCs w:val="24"/>
              </w:rPr>
              <w:t>протипожежної</w:t>
            </w:r>
            <w:proofErr w:type="spellEnd"/>
            <w:r w:rsidRPr="00275B47">
              <w:rPr>
                <w:sz w:val="24"/>
                <w:szCs w:val="24"/>
              </w:rPr>
              <w:t xml:space="preserve"> </w:t>
            </w:r>
            <w:proofErr w:type="spellStart"/>
            <w:r w:rsidRPr="00275B47">
              <w:rPr>
                <w:sz w:val="24"/>
                <w:szCs w:val="24"/>
              </w:rPr>
              <w:t>безпеки</w:t>
            </w:r>
            <w:proofErr w:type="spellEnd"/>
            <w:r w:rsidRPr="00275B47">
              <w:rPr>
                <w:sz w:val="24"/>
                <w:szCs w:val="24"/>
              </w:rPr>
              <w:t>.</w:t>
            </w:r>
          </w:p>
          <w:p w:rsidR="00AE18A1" w:rsidRDefault="00275B47" w:rsidP="00A612F2">
            <w:pPr>
              <w:pStyle w:val="20"/>
              <w:shd w:val="clear" w:color="auto" w:fill="auto"/>
              <w:spacing w:after="0" w:line="240" w:lineRule="auto"/>
              <w:jc w:val="left"/>
              <w:rPr>
                <w:sz w:val="24"/>
                <w:szCs w:val="24"/>
                <w:lang w:val="uk-UA"/>
              </w:rPr>
            </w:pPr>
            <w:r w:rsidRPr="00AE18A1">
              <w:rPr>
                <w:b/>
                <w:sz w:val="24"/>
                <w:szCs w:val="24"/>
              </w:rPr>
              <w:t xml:space="preserve">ПРН </w:t>
            </w:r>
            <w:r w:rsidRPr="00AE18A1">
              <w:rPr>
                <w:rStyle w:val="2105pt"/>
                <w:sz w:val="24"/>
                <w:szCs w:val="24"/>
              </w:rPr>
              <w:t>10</w:t>
            </w:r>
            <w:r w:rsidRPr="00AE18A1">
              <w:rPr>
                <w:rStyle w:val="2105pt"/>
                <w:b w:val="0"/>
                <w:sz w:val="24"/>
                <w:szCs w:val="24"/>
              </w:rPr>
              <w:t>.</w:t>
            </w:r>
            <w:r w:rsidRPr="00275B47">
              <w:rPr>
                <w:rStyle w:val="2105pt"/>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змісту</w:t>
            </w:r>
            <w:proofErr w:type="spellEnd"/>
            <w:r w:rsidRPr="00275B47">
              <w:rPr>
                <w:sz w:val="24"/>
                <w:szCs w:val="24"/>
              </w:rPr>
              <w:t xml:space="preserve"> </w:t>
            </w:r>
            <w:proofErr w:type="spellStart"/>
            <w:r w:rsidRPr="00275B47">
              <w:rPr>
                <w:sz w:val="24"/>
                <w:szCs w:val="24"/>
              </w:rPr>
              <w:t>нормативних</w:t>
            </w:r>
            <w:proofErr w:type="spellEnd"/>
            <w:r w:rsidRPr="00275B47">
              <w:rPr>
                <w:sz w:val="24"/>
                <w:szCs w:val="24"/>
              </w:rPr>
              <w:t xml:space="preserve"> </w:t>
            </w:r>
            <w:proofErr w:type="spellStart"/>
            <w:r w:rsidRPr="00275B47">
              <w:rPr>
                <w:sz w:val="24"/>
                <w:szCs w:val="24"/>
              </w:rPr>
              <w:t>документів</w:t>
            </w:r>
            <w:proofErr w:type="spellEnd"/>
            <w:r w:rsidRPr="00275B47">
              <w:rPr>
                <w:sz w:val="24"/>
                <w:szCs w:val="24"/>
              </w:rPr>
              <w:t xml:space="preserve"> </w:t>
            </w:r>
            <w:proofErr w:type="spellStart"/>
            <w:r w:rsidRPr="00275B47">
              <w:rPr>
                <w:sz w:val="24"/>
                <w:szCs w:val="24"/>
              </w:rPr>
              <w:t>стосовно</w:t>
            </w:r>
            <w:proofErr w:type="spellEnd"/>
            <w:r w:rsidRPr="00275B47">
              <w:rPr>
                <w:sz w:val="24"/>
                <w:szCs w:val="24"/>
              </w:rPr>
              <w:t xml:space="preserve"> </w:t>
            </w:r>
            <w:proofErr w:type="spellStart"/>
            <w:r w:rsidRPr="00275B47">
              <w:rPr>
                <w:sz w:val="24"/>
                <w:szCs w:val="24"/>
              </w:rPr>
              <w:t>належного</w:t>
            </w:r>
            <w:proofErr w:type="spellEnd"/>
            <w:r w:rsidRPr="00275B47">
              <w:rPr>
                <w:sz w:val="24"/>
                <w:szCs w:val="24"/>
              </w:rPr>
              <w:t xml:space="preserve"> </w:t>
            </w:r>
            <w:proofErr w:type="spellStart"/>
            <w:r w:rsidRPr="00275B47">
              <w:rPr>
                <w:sz w:val="24"/>
                <w:szCs w:val="24"/>
              </w:rPr>
              <w:t>зберігання</w:t>
            </w:r>
            <w:proofErr w:type="spellEnd"/>
            <w:r w:rsidRPr="00275B47">
              <w:rPr>
                <w:sz w:val="24"/>
                <w:szCs w:val="24"/>
              </w:rPr>
              <w:t xml:space="preserve"> та </w:t>
            </w:r>
            <w:proofErr w:type="spellStart"/>
            <w:r w:rsidRPr="00275B47">
              <w:rPr>
                <w:sz w:val="24"/>
                <w:szCs w:val="24"/>
              </w:rPr>
              <w:t>використання</w:t>
            </w:r>
            <w:proofErr w:type="spellEnd"/>
            <w:r w:rsidRPr="00275B47">
              <w:rPr>
                <w:sz w:val="24"/>
                <w:szCs w:val="24"/>
              </w:rPr>
              <w:t xml:space="preserve"> </w:t>
            </w:r>
            <w:proofErr w:type="spellStart"/>
            <w:r w:rsidRPr="00275B47">
              <w:rPr>
                <w:sz w:val="24"/>
                <w:szCs w:val="24"/>
              </w:rPr>
              <w:t>наркотичних</w:t>
            </w:r>
            <w:proofErr w:type="spellEnd"/>
            <w:r w:rsidRPr="00275B47">
              <w:rPr>
                <w:sz w:val="24"/>
                <w:szCs w:val="24"/>
              </w:rPr>
              <w:t xml:space="preserve"> і </w:t>
            </w:r>
            <w:proofErr w:type="spellStart"/>
            <w:r w:rsidRPr="00275B47">
              <w:rPr>
                <w:sz w:val="24"/>
                <w:szCs w:val="24"/>
              </w:rPr>
              <w:t>сильнодіючих</w:t>
            </w:r>
            <w:proofErr w:type="spellEnd"/>
            <w:r w:rsidRPr="00275B47">
              <w:rPr>
                <w:sz w:val="24"/>
                <w:szCs w:val="24"/>
              </w:rPr>
              <w:t xml:space="preserve"> </w:t>
            </w:r>
            <w:proofErr w:type="spellStart"/>
            <w:r w:rsidRPr="00275B47">
              <w:rPr>
                <w:sz w:val="24"/>
                <w:szCs w:val="24"/>
              </w:rPr>
              <w:t>лікарських</w:t>
            </w:r>
            <w:proofErr w:type="spellEnd"/>
            <w:r w:rsidRPr="00275B47">
              <w:rPr>
                <w:sz w:val="24"/>
                <w:szCs w:val="24"/>
              </w:rPr>
              <w:t xml:space="preserve"> </w:t>
            </w:r>
            <w:proofErr w:type="spellStart"/>
            <w:r w:rsidRPr="00275B47">
              <w:rPr>
                <w:sz w:val="24"/>
                <w:szCs w:val="24"/>
              </w:rPr>
              <w:t>засобів</w:t>
            </w:r>
            <w:proofErr w:type="spellEnd"/>
            <w:r w:rsidRPr="00275B47">
              <w:rPr>
                <w:sz w:val="24"/>
                <w:szCs w:val="24"/>
              </w:rPr>
              <w:t xml:space="preserve"> </w:t>
            </w:r>
            <w:proofErr w:type="spellStart"/>
            <w:r w:rsidRPr="00275B47">
              <w:rPr>
                <w:sz w:val="24"/>
                <w:szCs w:val="24"/>
              </w:rPr>
              <w:t>медичного</w:t>
            </w:r>
            <w:proofErr w:type="spellEnd"/>
            <w:r w:rsidRPr="00275B47">
              <w:rPr>
                <w:sz w:val="24"/>
                <w:szCs w:val="24"/>
              </w:rPr>
              <w:t xml:space="preserve"> </w:t>
            </w:r>
            <w:proofErr w:type="spellStart"/>
            <w:r w:rsidRPr="00275B47">
              <w:rPr>
                <w:sz w:val="24"/>
                <w:szCs w:val="24"/>
              </w:rPr>
              <w:t>призначення</w:t>
            </w:r>
            <w:proofErr w:type="spellEnd"/>
            <w:r w:rsidRPr="00275B47">
              <w:rPr>
                <w:sz w:val="24"/>
                <w:szCs w:val="24"/>
              </w:rPr>
              <w:t xml:space="preserve"> в </w:t>
            </w:r>
            <w:proofErr w:type="spellStart"/>
            <w:r w:rsidRPr="00275B47">
              <w:rPr>
                <w:sz w:val="24"/>
                <w:szCs w:val="24"/>
              </w:rPr>
              <w:t>умовах</w:t>
            </w:r>
            <w:proofErr w:type="spellEnd"/>
            <w:r w:rsidRPr="00275B47">
              <w:rPr>
                <w:sz w:val="24"/>
                <w:szCs w:val="24"/>
              </w:rPr>
              <w:t xml:space="preserve"> </w:t>
            </w:r>
            <w:proofErr w:type="spellStart"/>
            <w:r w:rsidRPr="00275B47">
              <w:rPr>
                <w:sz w:val="24"/>
                <w:szCs w:val="24"/>
              </w:rPr>
              <w:t>лікувально-профілактичних</w:t>
            </w:r>
            <w:proofErr w:type="spellEnd"/>
            <w:r w:rsidRPr="00275B47">
              <w:rPr>
                <w:sz w:val="24"/>
                <w:szCs w:val="24"/>
              </w:rPr>
              <w:t xml:space="preserve"> </w:t>
            </w:r>
            <w:proofErr w:type="spellStart"/>
            <w:r w:rsidRPr="00275B47">
              <w:rPr>
                <w:sz w:val="24"/>
                <w:szCs w:val="24"/>
              </w:rPr>
              <w:t>закладі</w:t>
            </w:r>
            <w:proofErr w:type="gramStart"/>
            <w:r w:rsidRPr="00275B47">
              <w:rPr>
                <w:sz w:val="24"/>
                <w:szCs w:val="24"/>
              </w:rPr>
              <w:t>в</w:t>
            </w:r>
            <w:proofErr w:type="spellEnd"/>
            <w:proofErr w:type="gramEnd"/>
            <w:r w:rsidRPr="00275B47">
              <w:rPr>
                <w:sz w:val="24"/>
                <w:szCs w:val="24"/>
              </w:rPr>
              <w:t xml:space="preserve">. </w:t>
            </w:r>
          </w:p>
          <w:p w:rsidR="00275B47" w:rsidRPr="00275B47" w:rsidRDefault="00275B47" w:rsidP="00A612F2">
            <w:pPr>
              <w:pStyle w:val="20"/>
              <w:shd w:val="clear" w:color="auto" w:fill="auto"/>
              <w:spacing w:after="0" w:line="240" w:lineRule="auto"/>
              <w:jc w:val="left"/>
              <w:rPr>
                <w:sz w:val="24"/>
                <w:szCs w:val="24"/>
              </w:rPr>
            </w:pPr>
            <w:r w:rsidRPr="00AE18A1">
              <w:rPr>
                <w:b/>
                <w:sz w:val="24"/>
                <w:szCs w:val="24"/>
              </w:rPr>
              <w:t>ПРН</w:t>
            </w:r>
            <w:r w:rsidRPr="00275B47">
              <w:rPr>
                <w:sz w:val="24"/>
                <w:szCs w:val="24"/>
              </w:rPr>
              <w:t xml:space="preserve"> </w:t>
            </w:r>
            <w:r w:rsidRPr="00275B47">
              <w:rPr>
                <w:rStyle w:val="2105pt"/>
                <w:sz w:val="24"/>
                <w:szCs w:val="24"/>
              </w:rPr>
              <w:t>11</w:t>
            </w:r>
            <w:r w:rsidRPr="00275B47">
              <w:rPr>
                <w:sz w:val="24"/>
                <w:szCs w:val="24"/>
              </w:rPr>
              <w:t xml:space="preserve">. </w:t>
            </w:r>
            <w:proofErr w:type="spellStart"/>
            <w:r w:rsidRPr="00275B47">
              <w:rPr>
                <w:sz w:val="24"/>
                <w:szCs w:val="24"/>
              </w:rPr>
              <w:t>Знання</w:t>
            </w:r>
            <w:proofErr w:type="spellEnd"/>
            <w:r w:rsidRPr="00275B47">
              <w:rPr>
                <w:sz w:val="24"/>
                <w:szCs w:val="24"/>
              </w:rPr>
              <w:t xml:space="preserve"> </w:t>
            </w:r>
            <w:proofErr w:type="spellStart"/>
            <w:r w:rsidRPr="00275B47">
              <w:rPr>
                <w:sz w:val="24"/>
                <w:szCs w:val="24"/>
              </w:rPr>
              <w:t>основних</w:t>
            </w:r>
            <w:proofErr w:type="spellEnd"/>
            <w:r w:rsidRPr="00275B47">
              <w:rPr>
                <w:sz w:val="24"/>
                <w:szCs w:val="24"/>
              </w:rPr>
              <w:t xml:space="preserve"> правил </w:t>
            </w:r>
            <w:proofErr w:type="spellStart"/>
            <w:r w:rsidRPr="00275B47">
              <w:rPr>
                <w:sz w:val="24"/>
                <w:szCs w:val="24"/>
              </w:rPr>
              <w:t>діловодства</w:t>
            </w:r>
            <w:proofErr w:type="spellEnd"/>
            <w:r w:rsidRPr="00275B47">
              <w:rPr>
                <w:sz w:val="24"/>
                <w:szCs w:val="24"/>
              </w:rPr>
              <w:t xml:space="preserve">, </w:t>
            </w:r>
            <w:proofErr w:type="spellStart"/>
            <w:r w:rsidRPr="00275B47">
              <w:rPr>
                <w:sz w:val="24"/>
                <w:szCs w:val="24"/>
              </w:rPr>
              <w:t>документування</w:t>
            </w:r>
            <w:proofErr w:type="spellEnd"/>
            <w:r w:rsidRPr="00275B47">
              <w:rPr>
                <w:sz w:val="24"/>
                <w:szCs w:val="24"/>
              </w:rPr>
              <w:t xml:space="preserve"> в </w:t>
            </w:r>
            <w:proofErr w:type="spellStart"/>
            <w:r w:rsidRPr="00275B47">
              <w:rPr>
                <w:sz w:val="24"/>
                <w:szCs w:val="24"/>
              </w:rPr>
              <w:t>умовах</w:t>
            </w:r>
            <w:proofErr w:type="spellEnd"/>
            <w:r w:rsidRPr="00275B47">
              <w:rPr>
                <w:sz w:val="24"/>
                <w:szCs w:val="24"/>
              </w:rPr>
              <w:t xml:space="preserve"> </w:t>
            </w:r>
            <w:proofErr w:type="spellStart"/>
            <w:r w:rsidRPr="00275B47">
              <w:rPr>
                <w:sz w:val="24"/>
                <w:szCs w:val="24"/>
              </w:rPr>
              <w:t>лікувальн</w:t>
            </w:r>
            <w:proofErr w:type="gramStart"/>
            <w:r w:rsidRPr="00275B47">
              <w:rPr>
                <w:sz w:val="24"/>
                <w:szCs w:val="24"/>
              </w:rPr>
              <w:t>о</w:t>
            </w:r>
            <w:proofErr w:type="spellEnd"/>
            <w:r w:rsidRPr="00275B47">
              <w:rPr>
                <w:sz w:val="24"/>
                <w:szCs w:val="24"/>
              </w:rPr>
              <w:t>-</w:t>
            </w:r>
            <w:proofErr w:type="gramEnd"/>
            <w:r w:rsidRPr="00275B47">
              <w:rPr>
                <w:sz w:val="24"/>
                <w:szCs w:val="24"/>
              </w:rPr>
              <w:t xml:space="preserve"> </w:t>
            </w:r>
            <w:proofErr w:type="spellStart"/>
            <w:r w:rsidRPr="00275B47">
              <w:rPr>
                <w:sz w:val="24"/>
                <w:szCs w:val="24"/>
              </w:rPr>
              <w:t>профілактичних</w:t>
            </w:r>
            <w:proofErr w:type="spellEnd"/>
            <w:r w:rsidRPr="00275B47">
              <w:rPr>
                <w:sz w:val="24"/>
                <w:szCs w:val="24"/>
              </w:rPr>
              <w:t xml:space="preserve"> </w:t>
            </w:r>
            <w:proofErr w:type="spellStart"/>
            <w:r w:rsidRPr="00275B47">
              <w:rPr>
                <w:sz w:val="24"/>
                <w:szCs w:val="24"/>
              </w:rPr>
              <w:t>закладів</w:t>
            </w:r>
            <w:proofErr w:type="spellEnd"/>
            <w:r w:rsidRPr="00275B47">
              <w:rPr>
                <w:sz w:val="24"/>
                <w:szCs w:val="24"/>
              </w:rPr>
              <w:t>.</w:t>
            </w:r>
          </w:p>
          <w:p w:rsidR="00B5226C" w:rsidRPr="00275B47" w:rsidRDefault="00275B47" w:rsidP="00A612F2">
            <w:pPr>
              <w:spacing w:after="0" w:line="240" w:lineRule="auto"/>
              <w:rPr>
                <w:rFonts w:ascii="Times New Roman" w:hAnsi="Times New Roman" w:cs="Times New Roman"/>
                <w:sz w:val="24"/>
                <w:szCs w:val="24"/>
                <w:lang w:val="uk-UA"/>
              </w:rPr>
            </w:pPr>
            <w:r w:rsidRPr="00AE18A1">
              <w:rPr>
                <w:rFonts w:ascii="Times New Roman" w:hAnsi="Times New Roman" w:cs="Times New Roman"/>
                <w:b/>
                <w:sz w:val="24"/>
                <w:szCs w:val="24"/>
              </w:rPr>
              <w:t>ПРН 12.</w:t>
            </w:r>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Знання</w:t>
            </w:r>
            <w:proofErr w:type="spellEnd"/>
            <w:r w:rsidRPr="00275B47">
              <w:rPr>
                <w:rFonts w:ascii="Times New Roman" w:hAnsi="Times New Roman" w:cs="Times New Roman"/>
                <w:sz w:val="24"/>
                <w:szCs w:val="24"/>
              </w:rPr>
              <w:t xml:space="preserve"> </w:t>
            </w:r>
            <w:proofErr w:type="spellStart"/>
            <w:r w:rsidRPr="00275B47">
              <w:rPr>
                <w:rFonts w:ascii="Times New Roman" w:hAnsi="Times New Roman" w:cs="Times New Roman"/>
                <w:sz w:val="24"/>
                <w:szCs w:val="24"/>
              </w:rPr>
              <w:t>принципі</w:t>
            </w:r>
            <w:proofErr w:type="gramStart"/>
            <w:r w:rsidRPr="00275B47">
              <w:rPr>
                <w:rFonts w:ascii="Times New Roman" w:hAnsi="Times New Roman" w:cs="Times New Roman"/>
                <w:sz w:val="24"/>
                <w:szCs w:val="24"/>
              </w:rPr>
              <w:t>в</w:t>
            </w:r>
            <w:proofErr w:type="spellEnd"/>
            <w:proofErr w:type="gramEnd"/>
            <w:r w:rsidRPr="00275B47">
              <w:rPr>
                <w:rFonts w:ascii="Times New Roman" w:hAnsi="Times New Roman" w:cs="Times New Roman"/>
                <w:sz w:val="24"/>
                <w:szCs w:val="24"/>
              </w:rPr>
              <w:t xml:space="preserve"> основ </w:t>
            </w:r>
            <w:proofErr w:type="spellStart"/>
            <w:r w:rsidRPr="00275B47">
              <w:rPr>
                <w:rFonts w:ascii="Times New Roman" w:hAnsi="Times New Roman" w:cs="Times New Roman"/>
                <w:sz w:val="24"/>
                <w:szCs w:val="24"/>
              </w:rPr>
              <w:t>санологїї</w:t>
            </w:r>
            <w:proofErr w:type="spellEnd"/>
            <w:r w:rsidRPr="00275B47">
              <w:rPr>
                <w:rFonts w:ascii="Times New Roman" w:hAnsi="Times New Roman" w:cs="Times New Roman"/>
                <w:sz w:val="24"/>
                <w:szCs w:val="24"/>
              </w:rPr>
              <w:t>.</w:t>
            </w:r>
          </w:p>
        </w:tc>
      </w:tr>
      <w:tr w:rsidR="00275B47" w:rsidRPr="00475665" w:rsidTr="00C83C5D">
        <w:tc>
          <w:tcPr>
            <w:tcW w:w="3530" w:type="dxa"/>
            <w:shd w:val="clear" w:color="auto" w:fill="auto"/>
          </w:tcPr>
          <w:p w:rsidR="00275B47" w:rsidRDefault="00275B47" w:rsidP="00275B4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Застосування знань та розуміння.</w:t>
            </w:r>
          </w:p>
          <w:p w:rsidR="00275B47" w:rsidRPr="000B6805" w:rsidRDefault="00275B47" w:rsidP="00475665">
            <w:pPr>
              <w:spacing w:after="0" w:line="240" w:lineRule="auto"/>
              <w:rPr>
                <w:rFonts w:ascii="Times New Roman" w:hAnsi="Times New Roman" w:cs="Times New Roman"/>
                <w:b/>
                <w:sz w:val="24"/>
                <w:szCs w:val="24"/>
                <w:lang w:val="uk-UA"/>
              </w:rPr>
            </w:pPr>
          </w:p>
        </w:tc>
        <w:tc>
          <w:tcPr>
            <w:tcW w:w="6045" w:type="dxa"/>
            <w:shd w:val="clear" w:color="auto" w:fill="auto"/>
          </w:tcPr>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13</w:t>
            </w:r>
            <w:r w:rsidRPr="00AE18A1">
              <w:rPr>
                <w:sz w:val="24"/>
                <w:szCs w:val="24"/>
              </w:rPr>
              <w:t xml:space="preserve">. </w:t>
            </w:r>
            <w:proofErr w:type="spellStart"/>
            <w:r w:rsidRPr="00AE18A1">
              <w:rPr>
                <w:sz w:val="24"/>
                <w:szCs w:val="24"/>
              </w:rPr>
              <w:t>Уміння</w:t>
            </w:r>
            <w:proofErr w:type="spellEnd"/>
            <w:r w:rsidRPr="00AE18A1">
              <w:rPr>
                <w:sz w:val="24"/>
                <w:szCs w:val="24"/>
              </w:rPr>
              <w:t xml:space="preserve"> </w:t>
            </w:r>
            <w:proofErr w:type="spellStart"/>
            <w:r w:rsidRPr="00AE18A1">
              <w:rPr>
                <w:sz w:val="24"/>
                <w:szCs w:val="24"/>
              </w:rPr>
              <w:t>проводити</w:t>
            </w:r>
            <w:proofErr w:type="spellEnd"/>
            <w:r w:rsidRPr="00AE18A1">
              <w:rPr>
                <w:sz w:val="24"/>
                <w:szCs w:val="24"/>
              </w:rPr>
              <w:t xml:space="preserve"> </w:t>
            </w:r>
            <w:proofErr w:type="spellStart"/>
            <w:r w:rsidRPr="00AE18A1">
              <w:rPr>
                <w:sz w:val="24"/>
                <w:szCs w:val="24"/>
              </w:rPr>
              <w:t>професійну</w:t>
            </w:r>
            <w:proofErr w:type="spellEnd"/>
            <w:r w:rsidRPr="00AE18A1">
              <w:rPr>
                <w:sz w:val="24"/>
                <w:szCs w:val="24"/>
              </w:rPr>
              <w:t xml:space="preserve"> </w:t>
            </w:r>
            <w:proofErr w:type="spellStart"/>
            <w:r w:rsidRPr="00AE18A1">
              <w:rPr>
                <w:sz w:val="24"/>
                <w:szCs w:val="24"/>
              </w:rPr>
              <w:t>діяльність</w:t>
            </w:r>
            <w:proofErr w:type="spellEnd"/>
            <w:r w:rsidRPr="00AE18A1">
              <w:rPr>
                <w:sz w:val="24"/>
                <w:szCs w:val="24"/>
              </w:rPr>
              <w:t xml:space="preserve"> у </w:t>
            </w:r>
            <w:proofErr w:type="spellStart"/>
            <w:proofErr w:type="gramStart"/>
            <w:r w:rsidRPr="00AE18A1">
              <w:rPr>
                <w:sz w:val="24"/>
                <w:szCs w:val="24"/>
              </w:rPr>
              <w:t>соц</w:t>
            </w:r>
            <w:proofErr w:type="gramEnd"/>
            <w:r w:rsidRPr="00AE18A1">
              <w:rPr>
                <w:sz w:val="24"/>
                <w:szCs w:val="24"/>
              </w:rPr>
              <w:t>іальній</w:t>
            </w:r>
            <w:proofErr w:type="spellEnd"/>
            <w:r>
              <w:rPr>
                <w:sz w:val="24"/>
                <w:szCs w:val="24"/>
                <w:lang w:val="uk-UA"/>
              </w:rPr>
              <w:t xml:space="preserve"> </w:t>
            </w:r>
            <w:proofErr w:type="spellStart"/>
            <w:r w:rsidRPr="00AE18A1">
              <w:rPr>
                <w:sz w:val="24"/>
                <w:szCs w:val="24"/>
              </w:rPr>
              <w:t>взаємодії</w:t>
            </w:r>
            <w:proofErr w:type="spellEnd"/>
            <w:r w:rsidRPr="00AE18A1">
              <w:rPr>
                <w:sz w:val="24"/>
                <w:szCs w:val="24"/>
              </w:rPr>
              <w:t xml:space="preserve"> </w:t>
            </w:r>
            <w:proofErr w:type="spellStart"/>
            <w:r w:rsidRPr="00AE18A1">
              <w:rPr>
                <w:sz w:val="24"/>
                <w:szCs w:val="24"/>
              </w:rPr>
              <w:t>згідно</w:t>
            </w:r>
            <w:proofErr w:type="spellEnd"/>
            <w:r w:rsidRPr="00AE18A1">
              <w:rPr>
                <w:sz w:val="24"/>
                <w:szCs w:val="24"/>
              </w:rPr>
              <w:t xml:space="preserve"> з нормативно-</w:t>
            </w:r>
            <w:proofErr w:type="spellStart"/>
            <w:r w:rsidRPr="00AE18A1">
              <w:rPr>
                <w:sz w:val="24"/>
                <w:szCs w:val="24"/>
              </w:rPr>
              <w:t>правовими</w:t>
            </w:r>
            <w:proofErr w:type="spellEnd"/>
            <w:r w:rsidRPr="00AE18A1">
              <w:rPr>
                <w:sz w:val="24"/>
                <w:szCs w:val="24"/>
              </w:rPr>
              <w:t xml:space="preserve">, </w:t>
            </w:r>
            <w:proofErr w:type="spellStart"/>
            <w:r w:rsidRPr="00AE18A1">
              <w:rPr>
                <w:sz w:val="24"/>
                <w:szCs w:val="24"/>
              </w:rPr>
              <w:t>законодавчими</w:t>
            </w:r>
            <w:proofErr w:type="spellEnd"/>
            <w:r w:rsidRPr="00AE18A1">
              <w:rPr>
                <w:sz w:val="24"/>
                <w:szCs w:val="24"/>
              </w:rPr>
              <w:t xml:space="preserve"> актами </w:t>
            </w:r>
            <w:proofErr w:type="spellStart"/>
            <w:r w:rsidRPr="00AE18A1">
              <w:rPr>
                <w:sz w:val="24"/>
                <w:szCs w:val="24"/>
              </w:rPr>
              <w:t>України</w:t>
            </w:r>
            <w:proofErr w:type="spellEnd"/>
            <w:r w:rsidRPr="00AE18A1">
              <w:rPr>
                <w:sz w:val="24"/>
                <w:szCs w:val="24"/>
              </w:rPr>
              <w:t xml:space="preserve">, наказами МОЗ </w:t>
            </w:r>
            <w:proofErr w:type="spellStart"/>
            <w:r w:rsidRPr="00AE18A1">
              <w:rPr>
                <w:sz w:val="24"/>
                <w:szCs w:val="24"/>
              </w:rPr>
              <w:t>України</w:t>
            </w:r>
            <w:proofErr w:type="spellEnd"/>
            <w:r w:rsidRPr="00AE18A1">
              <w:rPr>
                <w:sz w:val="24"/>
                <w:szCs w:val="24"/>
              </w:rPr>
              <w:t xml:space="preserve"> та </w:t>
            </w:r>
            <w:proofErr w:type="spellStart"/>
            <w:r w:rsidRPr="00AE18A1">
              <w:rPr>
                <w:sz w:val="24"/>
                <w:szCs w:val="24"/>
              </w:rPr>
              <w:t>матеріалами</w:t>
            </w:r>
            <w:proofErr w:type="spellEnd"/>
            <w:r w:rsidRPr="00AE18A1">
              <w:rPr>
                <w:sz w:val="24"/>
                <w:szCs w:val="24"/>
              </w:rPr>
              <w:t xml:space="preserve"> ВООЗ.</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14</w:t>
            </w:r>
            <w:r w:rsidRPr="00AE18A1">
              <w:rPr>
                <w:sz w:val="24"/>
                <w:szCs w:val="24"/>
              </w:rPr>
              <w:t xml:space="preserve">. </w:t>
            </w:r>
            <w:proofErr w:type="spellStart"/>
            <w:r w:rsidRPr="00AE18A1">
              <w:rPr>
                <w:sz w:val="24"/>
                <w:szCs w:val="24"/>
              </w:rPr>
              <w:t>Уміння</w:t>
            </w:r>
            <w:proofErr w:type="spellEnd"/>
            <w:r w:rsidRPr="00AE18A1">
              <w:rPr>
                <w:sz w:val="24"/>
                <w:szCs w:val="24"/>
              </w:rPr>
              <w:t xml:space="preserve"> </w:t>
            </w:r>
            <w:proofErr w:type="spellStart"/>
            <w:r w:rsidRPr="00AE18A1">
              <w:rPr>
                <w:sz w:val="24"/>
                <w:szCs w:val="24"/>
              </w:rPr>
              <w:t>демонструвати</w:t>
            </w:r>
            <w:proofErr w:type="spellEnd"/>
            <w:r w:rsidRPr="00AE18A1">
              <w:rPr>
                <w:sz w:val="24"/>
                <w:szCs w:val="24"/>
              </w:rPr>
              <w:t xml:space="preserve"> </w:t>
            </w:r>
            <w:proofErr w:type="spellStart"/>
            <w:r w:rsidRPr="00AE18A1">
              <w:rPr>
                <w:sz w:val="24"/>
                <w:szCs w:val="24"/>
              </w:rPr>
              <w:t>письмову</w:t>
            </w:r>
            <w:proofErr w:type="spellEnd"/>
            <w:r w:rsidRPr="00AE18A1">
              <w:rPr>
                <w:sz w:val="24"/>
                <w:szCs w:val="24"/>
              </w:rPr>
              <w:t xml:space="preserve"> та усну </w:t>
            </w:r>
            <w:proofErr w:type="spellStart"/>
            <w:r w:rsidRPr="00AE18A1">
              <w:rPr>
                <w:sz w:val="24"/>
                <w:szCs w:val="24"/>
              </w:rPr>
              <w:t>комунікації</w:t>
            </w:r>
            <w:proofErr w:type="spellEnd"/>
            <w:r w:rsidRPr="00AE18A1">
              <w:rPr>
                <w:sz w:val="24"/>
                <w:szCs w:val="24"/>
              </w:rPr>
              <w:t xml:space="preserve"> </w:t>
            </w:r>
            <w:proofErr w:type="gramStart"/>
            <w:r w:rsidRPr="00AE18A1">
              <w:rPr>
                <w:sz w:val="24"/>
                <w:szCs w:val="24"/>
              </w:rPr>
              <w:t>державною</w:t>
            </w:r>
            <w:proofErr w:type="gramEnd"/>
            <w:r w:rsidRPr="00AE18A1">
              <w:rPr>
                <w:sz w:val="24"/>
                <w:szCs w:val="24"/>
              </w:rPr>
              <w:t xml:space="preserve"> </w:t>
            </w:r>
            <w:proofErr w:type="spellStart"/>
            <w:r w:rsidRPr="00AE18A1">
              <w:rPr>
                <w:sz w:val="24"/>
                <w:szCs w:val="24"/>
              </w:rPr>
              <w:t>мовою</w:t>
            </w:r>
            <w:proofErr w:type="spellEnd"/>
            <w:r w:rsidRPr="00AE18A1">
              <w:rPr>
                <w:sz w:val="24"/>
                <w:szCs w:val="24"/>
              </w:rPr>
              <w:t>.</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15.</w:t>
            </w:r>
            <w:r w:rsidRPr="00AE18A1">
              <w:rPr>
                <w:sz w:val="24"/>
                <w:szCs w:val="24"/>
              </w:rPr>
              <w:t xml:space="preserve"> </w:t>
            </w:r>
            <w:proofErr w:type="spellStart"/>
            <w:r w:rsidRPr="00AE18A1">
              <w:rPr>
                <w:sz w:val="24"/>
                <w:szCs w:val="24"/>
              </w:rPr>
              <w:t>Застосовувати</w:t>
            </w:r>
            <w:proofErr w:type="spellEnd"/>
            <w:r w:rsidRPr="00AE18A1">
              <w:rPr>
                <w:sz w:val="24"/>
                <w:szCs w:val="24"/>
              </w:rPr>
              <w:t xml:space="preserve"> </w:t>
            </w:r>
            <w:proofErr w:type="spellStart"/>
            <w:r w:rsidRPr="00AE18A1">
              <w:rPr>
                <w:sz w:val="24"/>
                <w:szCs w:val="24"/>
              </w:rPr>
              <w:t>теоретичні</w:t>
            </w:r>
            <w:proofErr w:type="spellEnd"/>
            <w:r w:rsidRPr="00AE18A1">
              <w:rPr>
                <w:sz w:val="24"/>
                <w:szCs w:val="24"/>
              </w:rPr>
              <w:t xml:space="preserve"> </w:t>
            </w:r>
            <w:proofErr w:type="spellStart"/>
            <w:r w:rsidRPr="00AE18A1">
              <w:rPr>
                <w:sz w:val="24"/>
                <w:szCs w:val="24"/>
              </w:rPr>
              <w:t>знання</w:t>
            </w:r>
            <w:proofErr w:type="spellEnd"/>
            <w:r w:rsidRPr="00AE18A1">
              <w:rPr>
                <w:sz w:val="24"/>
                <w:szCs w:val="24"/>
              </w:rPr>
              <w:t xml:space="preserve"> та </w:t>
            </w:r>
            <w:proofErr w:type="spellStart"/>
            <w:r w:rsidRPr="00AE18A1">
              <w:rPr>
                <w:sz w:val="24"/>
                <w:szCs w:val="24"/>
              </w:rPr>
              <w:t>практичні</w:t>
            </w:r>
            <w:proofErr w:type="spellEnd"/>
            <w:r w:rsidRPr="00AE18A1">
              <w:rPr>
                <w:sz w:val="24"/>
                <w:szCs w:val="24"/>
              </w:rPr>
              <w:t xml:space="preserve"> </w:t>
            </w:r>
            <w:proofErr w:type="spellStart"/>
            <w:r w:rsidRPr="00AE18A1">
              <w:rPr>
                <w:sz w:val="24"/>
                <w:szCs w:val="24"/>
              </w:rPr>
              <w:t>уміння</w:t>
            </w:r>
            <w:proofErr w:type="spellEnd"/>
            <w:r w:rsidRPr="00AE18A1">
              <w:rPr>
                <w:sz w:val="24"/>
                <w:szCs w:val="24"/>
              </w:rPr>
              <w:t xml:space="preserve"> для </w:t>
            </w:r>
            <w:proofErr w:type="spellStart"/>
            <w:r w:rsidRPr="00AE18A1">
              <w:rPr>
                <w:sz w:val="24"/>
                <w:szCs w:val="24"/>
              </w:rPr>
              <w:t>виконання</w:t>
            </w:r>
            <w:proofErr w:type="spellEnd"/>
            <w:r w:rsidRPr="00AE18A1">
              <w:rPr>
                <w:sz w:val="24"/>
                <w:szCs w:val="24"/>
              </w:rPr>
              <w:t xml:space="preserve"> </w:t>
            </w:r>
            <w:r w:rsidR="00926A57">
              <w:rPr>
                <w:sz w:val="24"/>
                <w:szCs w:val="24"/>
                <w:lang w:val="uk-UA"/>
              </w:rPr>
              <w:t>акушер</w:t>
            </w:r>
            <w:proofErr w:type="spellStart"/>
            <w:r w:rsidRPr="00AE18A1">
              <w:rPr>
                <w:sz w:val="24"/>
                <w:szCs w:val="24"/>
              </w:rPr>
              <w:t>ськ</w:t>
            </w:r>
            <w:r w:rsidR="00F22195">
              <w:rPr>
                <w:sz w:val="24"/>
                <w:szCs w:val="24"/>
                <w:lang w:val="uk-UA"/>
              </w:rPr>
              <w:t>ої</w:t>
            </w:r>
            <w:proofErr w:type="spellEnd"/>
            <w:r w:rsidR="00F22195">
              <w:rPr>
                <w:sz w:val="24"/>
                <w:szCs w:val="24"/>
                <w:lang w:val="uk-UA"/>
              </w:rPr>
              <w:t xml:space="preserve"> допомоги</w:t>
            </w:r>
            <w:r w:rsidRPr="00AE18A1">
              <w:rPr>
                <w:sz w:val="24"/>
                <w:szCs w:val="24"/>
              </w:rPr>
              <w:t xml:space="preserve"> </w:t>
            </w:r>
            <w:proofErr w:type="spellStart"/>
            <w:r w:rsidRPr="00AE18A1">
              <w:rPr>
                <w:sz w:val="24"/>
                <w:szCs w:val="24"/>
              </w:rPr>
              <w:t>відповідно</w:t>
            </w:r>
            <w:proofErr w:type="spellEnd"/>
            <w:r w:rsidRPr="00AE18A1">
              <w:rPr>
                <w:sz w:val="24"/>
                <w:szCs w:val="24"/>
              </w:rPr>
              <w:t xml:space="preserve"> до </w:t>
            </w:r>
            <w:proofErr w:type="spellStart"/>
            <w:r w:rsidRPr="00AE18A1">
              <w:rPr>
                <w:sz w:val="24"/>
                <w:szCs w:val="24"/>
              </w:rPr>
              <w:t>клінічних</w:t>
            </w:r>
            <w:proofErr w:type="spellEnd"/>
            <w:r w:rsidRPr="00AE18A1">
              <w:rPr>
                <w:sz w:val="24"/>
                <w:szCs w:val="24"/>
              </w:rPr>
              <w:t xml:space="preserve"> </w:t>
            </w:r>
            <w:proofErr w:type="spellStart"/>
            <w:r w:rsidRPr="00AE18A1">
              <w:rPr>
                <w:sz w:val="24"/>
                <w:szCs w:val="24"/>
              </w:rPr>
              <w:t>протоколі</w:t>
            </w:r>
            <w:proofErr w:type="gramStart"/>
            <w:r w:rsidRPr="00AE18A1">
              <w:rPr>
                <w:sz w:val="24"/>
                <w:szCs w:val="24"/>
              </w:rPr>
              <w:t>в</w:t>
            </w:r>
            <w:proofErr w:type="spellEnd"/>
            <w:proofErr w:type="gramEnd"/>
            <w:r w:rsidRPr="00AE18A1">
              <w:rPr>
                <w:sz w:val="24"/>
                <w:szCs w:val="24"/>
              </w:rPr>
              <w:t xml:space="preserve"> </w:t>
            </w:r>
            <w:proofErr w:type="gramStart"/>
            <w:r w:rsidRPr="00AE18A1">
              <w:rPr>
                <w:sz w:val="24"/>
                <w:szCs w:val="24"/>
              </w:rPr>
              <w:t>та</w:t>
            </w:r>
            <w:proofErr w:type="gramEnd"/>
            <w:r w:rsidRPr="00AE18A1">
              <w:rPr>
                <w:sz w:val="24"/>
                <w:szCs w:val="24"/>
              </w:rPr>
              <w:t xml:space="preserve"> </w:t>
            </w:r>
            <w:proofErr w:type="spellStart"/>
            <w:r w:rsidRPr="00AE18A1">
              <w:rPr>
                <w:sz w:val="24"/>
                <w:szCs w:val="24"/>
              </w:rPr>
              <w:t>стандартів</w:t>
            </w:r>
            <w:proofErr w:type="spellEnd"/>
            <w:r w:rsidRPr="00AE18A1">
              <w:rPr>
                <w:sz w:val="24"/>
                <w:szCs w:val="24"/>
              </w:rPr>
              <w:t xml:space="preserve"> </w:t>
            </w:r>
            <w:proofErr w:type="spellStart"/>
            <w:r w:rsidRPr="00AE18A1">
              <w:rPr>
                <w:sz w:val="24"/>
                <w:szCs w:val="24"/>
              </w:rPr>
              <w:t>акушерської</w:t>
            </w:r>
            <w:proofErr w:type="spellEnd"/>
            <w:r w:rsidRPr="00AE18A1">
              <w:rPr>
                <w:sz w:val="24"/>
                <w:szCs w:val="24"/>
              </w:rPr>
              <w:t xml:space="preserve"> </w:t>
            </w:r>
            <w:proofErr w:type="spellStart"/>
            <w:r w:rsidRPr="00AE18A1">
              <w:rPr>
                <w:sz w:val="24"/>
                <w:szCs w:val="24"/>
              </w:rPr>
              <w:t>діяльності</w:t>
            </w:r>
            <w:proofErr w:type="spellEnd"/>
            <w:r w:rsidRPr="00AE18A1">
              <w:rPr>
                <w:sz w:val="24"/>
                <w:szCs w:val="24"/>
              </w:rPr>
              <w:t xml:space="preserve"> з </w:t>
            </w:r>
            <w:proofErr w:type="spellStart"/>
            <w:r w:rsidRPr="00AE18A1">
              <w:rPr>
                <w:sz w:val="24"/>
                <w:szCs w:val="24"/>
              </w:rPr>
              <w:t>загальних</w:t>
            </w:r>
            <w:proofErr w:type="spellEnd"/>
            <w:r w:rsidRPr="00AE18A1">
              <w:rPr>
                <w:sz w:val="24"/>
                <w:szCs w:val="24"/>
              </w:rPr>
              <w:t xml:space="preserve"> та </w:t>
            </w:r>
            <w:proofErr w:type="spellStart"/>
            <w:r w:rsidRPr="00AE18A1">
              <w:rPr>
                <w:sz w:val="24"/>
                <w:szCs w:val="24"/>
              </w:rPr>
              <w:t>фахових</w:t>
            </w:r>
            <w:proofErr w:type="spellEnd"/>
            <w:r w:rsidRPr="00AE18A1">
              <w:rPr>
                <w:sz w:val="24"/>
                <w:szCs w:val="24"/>
              </w:rPr>
              <w:t xml:space="preserve"> </w:t>
            </w:r>
            <w:proofErr w:type="spellStart"/>
            <w:r w:rsidRPr="00AE18A1">
              <w:rPr>
                <w:sz w:val="24"/>
                <w:szCs w:val="24"/>
              </w:rPr>
              <w:t>дисциплін</w:t>
            </w:r>
            <w:proofErr w:type="spellEnd"/>
            <w:r w:rsidRPr="00AE18A1">
              <w:rPr>
                <w:sz w:val="24"/>
                <w:szCs w:val="24"/>
              </w:rPr>
              <w:t>.</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16.</w:t>
            </w:r>
            <w:r w:rsidRPr="00AE18A1">
              <w:rPr>
                <w:sz w:val="24"/>
                <w:szCs w:val="24"/>
              </w:rPr>
              <w:t xml:space="preserve"> </w:t>
            </w:r>
            <w:proofErr w:type="spellStart"/>
            <w:r w:rsidRPr="00AE18A1">
              <w:rPr>
                <w:sz w:val="24"/>
                <w:szCs w:val="24"/>
              </w:rPr>
              <w:t>Застосовувати</w:t>
            </w:r>
            <w:proofErr w:type="spellEnd"/>
            <w:r w:rsidRPr="00AE18A1">
              <w:rPr>
                <w:sz w:val="24"/>
                <w:szCs w:val="24"/>
              </w:rPr>
              <w:t xml:space="preserve"> </w:t>
            </w:r>
            <w:proofErr w:type="spellStart"/>
            <w:r w:rsidRPr="00AE18A1">
              <w:rPr>
                <w:sz w:val="24"/>
                <w:szCs w:val="24"/>
              </w:rPr>
              <w:t>принципи</w:t>
            </w:r>
            <w:proofErr w:type="spellEnd"/>
            <w:r w:rsidRPr="00AE18A1">
              <w:rPr>
                <w:sz w:val="24"/>
                <w:szCs w:val="24"/>
              </w:rPr>
              <w:t xml:space="preserve"> </w:t>
            </w:r>
            <w:proofErr w:type="spellStart"/>
            <w:r w:rsidRPr="00AE18A1">
              <w:rPr>
                <w:sz w:val="24"/>
                <w:szCs w:val="24"/>
              </w:rPr>
              <w:t>акушерської</w:t>
            </w:r>
            <w:proofErr w:type="spellEnd"/>
            <w:r w:rsidRPr="00AE18A1">
              <w:rPr>
                <w:sz w:val="24"/>
                <w:szCs w:val="24"/>
              </w:rPr>
              <w:t xml:space="preserve"> </w:t>
            </w:r>
            <w:proofErr w:type="spellStart"/>
            <w:r w:rsidRPr="00AE18A1">
              <w:rPr>
                <w:sz w:val="24"/>
                <w:szCs w:val="24"/>
              </w:rPr>
              <w:t>деонтології</w:t>
            </w:r>
            <w:proofErr w:type="spellEnd"/>
            <w:r w:rsidRPr="00AE18A1">
              <w:rPr>
                <w:sz w:val="24"/>
                <w:szCs w:val="24"/>
              </w:rPr>
              <w:t xml:space="preserve"> </w:t>
            </w:r>
            <w:proofErr w:type="gramStart"/>
            <w:r w:rsidRPr="00AE18A1">
              <w:rPr>
                <w:sz w:val="24"/>
                <w:szCs w:val="24"/>
              </w:rPr>
              <w:t>у</w:t>
            </w:r>
            <w:proofErr w:type="gramEnd"/>
            <w:r w:rsidRPr="00AE18A1">
              <w:rPr>
                <w:sz w:val="24"/>
                <w:szCs w:val="24"/>
              </w:rPr>
              <w:t xml:space="preserve"> </w:t>
            </w:r>
            <w:proofErr w:type="spellStart"/>
            <w:r w:rsidRPr="00AE18A1">
              <w:rPr>
                <w:sz w:val="24"/>
                <w:szCs w:val="24"/>
              </w:rPr>
              <w:t>роботі</w:t>
            </w:r>
            <w:proofErr w:type="spellEnd"/>
            <w:r w:rsidRPr="00AE18A1">
              <w:rPr>
                <w:sz w:val="24"/>
                <w:szCs w:val="24"/>
              </w:rPr>
              <w:t>.</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17</w:t>
            </w:r>
            <w:r w:rsidRPr="00AE18A1">
              <w:rPr>
                <w:sz w:val="24"/>
                <w:szCs w:val="24"/>
              </w:rPr>
              <w:t xml:space="preserve">. </w:t>
            </w:r>
            <w:proofErr w:type="spellStart"/>
            <w:r w:rsidRPr="00AE18A1">
              <w:rPr>
                <w:sz w:val="24"/>
                <w:szCs w:val="24"/>
              </w:rPr>
              <w:t>Проводити</w:t>
            </w:r>
            <w:proofErr w:type="spellEnd"/>
            <w:r w:rsidRPr="00AE18A1">
              <w:rPr>
                <w:sz w:val="24"/>
                <w:szCs w:val="24"/>
              </w:rPr>
              <w:t xml:space="preserve"> </w:t>
            </w:r>
            <w:proofErr w:type="spellStart"/>
            <w:r w:rsidRPr="00AE18A1">
              <w:rPr>
                <w:sz w:val="24"/>
                <w:szCs w:val="24"/>
              </w:rPr>
              <w:t>професійну</w:t>
            </w:r>
            <w:proofErr w:type="spellEnd"/>
            <w:r w:rsidRPr="00AE18A1">
              <w:rPr>
                <w:sz w:val="24"/>
                <w:szCs w:val="24"/>
              </w:rPr>
              <w:t xml:space="preserve"> </w:t>
            </w:r>
            <w:proofErr w:type="spellStart"/>
            <w:r w:rsidRPr="00AE18A1">
              <w:rPr>
                <w:sz w:val="24"/>
                <w:szCs w:val="24"/>
              </w:rPr>
              <w:t>діяльність</w:t>
            </w:r>
            <w:proofErr w:type="spellEnd"/>
            <w:r w:rsidRPr="00AE18A1">
              <w:rPr>
                <w:sz w:val="24"/>
                <w:szCs w:val="24"/>
              </w:rPr>
              <w:t xml:space="preserve"> при </w:t>
            </w:r>
            <w:proofErr w:type="spellStart"/>
            <w:r w:rsidRPr="00AE18A1">
              <w:rPr>
                <w:sz w:val="24"/>
                <w:szCs w:val="24"/>
              </w:rPr>
              <w:t>комунікативному</w:t>
            </w:r>
            <w:proofErr w:type="spellEnd"/>
            <w:r w:rsidRPr="00AE18A1">
              <w:rPr>
                <w:sz w:val="24"/>
                <w:szCs w:val="24"/>
              </w:rPr>
              <w:t xml:space="preserve"> </w:t>
            </w:r>
            <w:proofErr w:type="spellStart"/>
            <w:r w:rsidRPr="00AE18A1">
              <w:rPr>
                <w:sz w:val="24"/>
                <w:szCs w:val="24"/>
              </w:rPr>
              <w:t>зв’язку</w:t>
            </w:r>
            <w:proofErr w:type="spellEnd"/>
            <w:r w:rsidRPr="00AE18A1">
              <w:rPr>
                <w:sz w:val="24"/>
                <w:szCs w:val="24"/>
              </w:rPr>
              <w:t xml:space="preserve"> з </w:t>
            </w:r>
            <w:proofErr w:type="spellStart"/>
            <w:r w:rsidRPr="00AE18A1">
              <w:rPr>
                <w:sz w:val="24"/>
                <w:szCs w:val="24"/>
              </w:rPr>
              <w:t>пацієнтами</w:t>
            </w:r>
            <w:proofErr w:type="spellEnd"/>
            <w:r w:rsidRPr="00AE18A1">
              <w:rPr>
                <w:sz w:val="24"/>
                <w:szCs w:val="24"/>
              </w:rPr>
              <w:t xml:space="preserve"> </w:t>
            </w:r>
            <w:proofErr w:type="spellStart"/>
            <w:r w:rsidRPr="00AE18A1">
              <w:rPr>
                <w:sz w:val="24"/>
                <w:szCs w:val="24"/>
              </w:rPr>
              <w:t>нездатними</w:t>
            </w:r>
            <w:proofErr w:type="spellEnd"/>
            <w:r w:rsidRPr="00AE18A1">
              <w:rPr>
                <w:sz w:val="24"/>
                <w:szCs w:val="24"/>
              </w:rPr>
              <w:t xml:space="preserve"> до вербального </w:t>
            </w:r>
            <w:proofErr w:type="spellStart"/>
            <w:r w:rsidRPr="00AE18A1">
              <w:rPr>
                <w:sz w:val="24"/>
                <w:szCs w:val="24"/>
              </w:rPr>
              <w:t>спілкування</w:t>
            </w:r>
            <w:proofErr w:type="spellEnd"/>
            <w:r w:rsidRPr="00AE18A1">
              <w:rPr>
                <w:sz w:val="24"/>
                <w:szCs w:val="24"/>
              </w:rPr>
              <w:t>.</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18.</w:t>
            </w:r>
            <w:r w:rsidRPr="00AE18A1">
              <w:rPr>
                <w:sz w:val="24"/>
                <w:szCs w:val="24"/>
              </w:rPr>
              <w:t xml:space="preserve"> </w:t>
            </w:r>
            <w:proofErr w:type="spellStart"/>
            <w:r w:rsidRPr="00AE18A1">
              <w:rPr>
                <w:sz w:val="24"/>
                <w:szCs w:val="24"/>
              </w:rPr>
              <w:t>Застосовувати</w:t>
            </w:r>
            <w:proofErr w:type="spellEnd"/>
            <w:r w:rsidRPr="00AE18A1">
              <w:rPr>
                <w:sz w:val="24"/>
                <w:szCs w:val="24"/>
              </w:rPr>
              <w:t xml:space="preserve"> </w:t>
            </w:r>
            <w:proofErr w:type="spellStart"/>
            <w:r w:rsidRPr="00AE18A1">
              <w:rPr>
                <w:sz w:val="24"/>
                <w:szCs w:val="24"/>
              </w:rPr>
              <w:t>знання</w:t>
            </w:r>
            <w:proofErr w:type="spellEnd"/>
            <w:r w:rsidRPr="00AE18A1">
              <w:rPr>
                <w:sz w:val="24"/>
                <w:szCs w:val="24"/>
              </w:rPr>
              <w:t xml:space="preserve"> </w:t>
            </w:r>
            <w:r w:rsidR="00F22195">
              <w:rPr>
                <w:sz w:val="24"/>
                <w:szCs w:val="24"/>
                <w:lang w:val="uk-UA"/>
              </w:rPr>
              <w:t xml:space="preserve">стандартів </w:t>
            </w:r>
            <w:r w:rsidR="00926A57">
              <w:rPr>
                <w:sz w:val="24"/>
                <w:szCs w:val="24"/>
                <w:lang w:val="uk-UA"/>
              </w:rPr>
              <w:t>акушерсько</w:t>
            </w:r>
            <w:r w:rsidR="00F22195">
              <w:rPr>
                <w:sz w:val="24"/>
                <w:szCs w:val="24"/>
                <w:lang w:val="uk-UA"/>
              </w:rPr>
              <w:t>ї</w:t>
            </w:r>
            <w:r w:rsidRPr="00AE18A1">
              <w:rPr>
                <w:sz w:val="24"/>
                <w:szCs w:val="24"/>
              </w:rPr>
              <w:t xml:space="preserve"> </w:t>
            </w:r>
            <w:r w:rsidR="00F22195">
              <w:rPr>
                <w:sz w:val="24"/>
                <w:szCs w:val="24"/>
                <w:lang w:val="uk-UA"/>
              </w:rPr>
              <w:t>допомоги</w:t>
            </w:r>
            <w:r w:rsidRPr="00AE18A1">
              <w:rPr>
                <w:sz w:val="24"/>
                <w:szCs w:val="24"/>
              </w:rPr>
              <w:t xml:space="preserve"> на </w:t>
            </w:r>
            <w:proofErr w:type="spellStart"/>
            <w:r w:rsidRPr="00AE18A1">
              <w:rPr>
                <w:sz w:val="24"/>
                <w:szCs w:val="24"/>
              </w:rPr>
              <w:t>практиці</w:t>
            </w:r>
            <w:proofErr w:type="spellEnd"/>
            <w:r w:rsidRPr="00AE18A1">
              <w:rPr>
                <w:sz w:val="24"/>
                <w:szCs w:val="24"/>
              </w:rPr>
              <w:t>.</w:t>
            </w:r>
          </w:p>
          <w:p w:rsidR="00AE18A1" w:rsidRPr="00AE18A1" w:rsidRDefault="00AE18A1" w:rsidP="00A612F2">
            <w:pPr>
              <w:pStyle w:val="20"/>
              <w:shd w:val="clear" w:color="auto" w:fill="auto"/>
              <w:spacing w:after="0" w:line="240" w:lineRule="auto"/>
              <w:jc w:val="left"/>
              <w:rPr>
                <w:sz w:val="24"/>
                <w:szCs w:val="24"/>
              </w:rPr>
            </w:pPr>
            <w:r w:rsidRPr="00AE18A1">
              <w:rPr>
                <w:b/>
                <w:sz w:val="24"/>
                <w:szCs w:val="24"/>
              </w:rPr>
              <w:t>ПРН 19.</w:t>
            </w:r>
            <w:r w:rsidRPr="00AE18A1">
              <w:rPr>
                <w:sz w:val="24"/>
                <w:szCs w:val="24"/>
              </w:rPr>
              <w:t xml:space="preserve"> </w:t>
            </w:r>
            <w:proofErr w:type="spellStart"/>
            <w:r w:rsidRPr="00AE18A1">
              <w:rPr>
                <w:sz w:val="24"/>
                <w:szCs w:val="24"/>
              </w:rPr>
              <w:t>Застосовувати</w:t>
            </w:r>
            <w:proofErr w:type="spellEnd"/>
            <w:r w:rsidRPr="00AE18A1">
              <w:rPr>
                <w:sz w:val="24"/>
                <w:szCs w:val="24"/>
              </w:rPr>
              <w:t xml:space="preserve"> </w:t>
            </w:r>
            <w:proofErr w:type="spellStart"/>
            <w:r w:rsidRPr="00AE18A1">
              <w:rPr>
                <w:sz w:val="24"/>
                <w:szCs w:val="24"/>
              </w:rPr>
              <w:t>знання</w:t>
            </w:r>
            <w:proofErr w:type="spellEnd"/>
            <w:r w:rsidRPr="00AE18A1">
              <w:rPr>
                <w:sz w:val="24"/>
                <w:szCs w:val="24"/>
              </w:rPr>
              <w:t xml:space="preserve"> та </w:t>
            </w:r>
            <w:proofErr w:type="spellStart"/>
            <w:r w:rsidRPr="00AE18A1">
              <w:rPr>
                <w:sz w:val="24"/>
                <w:szCs w:val="24"/>
              </w:rPr>
              <w:t>вміння</w:t>
            </w:r>
            <w:proofErr w:type="spellEnd"/>
            <w:r w:rsidRPr="00AE18A1">
              <w:rPr>
                <w:sz w:val="24"/>
                <w:szCs w:val="24"/>
              </w:rPr>
              <w:t xml:space="preserve"> для</w:t>
            </w:r>
            <w:r w:rsidRPr="00AE18A1">
              <w:rPr>
                <w:color w:val="000000"/>
                <w:sz w:val="24"/>
                <w:szCs w:val="24"/>
                <w:lang w:val="uk-UA" w:eastAsia="uk-UA" w:bidi="uk-UA"/>
              </w:rPr>
              <w:t xml:space="preserve"> </w:t>
            </w:r>
            <w:proofErr w:type="spellStart"/>
            <w:r w:rsidRPr="00AE18A1">
              <w:rPr>
                <w:color w:val="000000"/>
                <w:sz w:val="24"/>
                <w:szCs w:val="24"/>
                <w:lang w:val="uk-UA" w:eastAsia="uk-UA" w:bidi="uk-UA"/>
              </w:rPr>
              <w:t>розв</w:t>
            </w:r>
            <w:proofErr w:type="spellEnd"/>
            <w:r w:rsidRPr="00AE18A1">
              <w:rPr>
                <w:color w:val="000000"/>
                <w:sz w:val="24"/>
                <w:szCs w:val="24"/>
                <w:lang w:eastAsia="uk-UA" w:bidi="uk-UA"/>
              </w:rPr>
              <w:t>’</w:t>
            </w:r>
            <w:proofErr w:type="spellStart"/>
            <w:r w:rsidRPr="00AE18A1">
              <w:rPr>
                <w:color w:val="000000"/>
                <w:sz w:val="24"/>
                <w:szCs w:val="24"/>
                <w:lang w:val="uk-UA" w:eastAsia="uk-UA" w:bidi="uk-UA"/>
              </w:rPr>
              <w:t>язання</w:t>
            </w:r>
            <w:proofErr w:type="spellEnd"/>
            <w:r w:rsidRPr="00AE18A1">
              <w:rPr>
                <w:color w:val="000000"/>
                <w:sz w:val="24"/>
                <w:szCs w:val="24"/>
                <w:lang w:val="uk-UA" w:eastAsia="uk-UA" w:bidi="uk-UA"/>
              </w:rPr>
              <w:t xml:space="preserve"> завдань, </w:t>
            </w:r>
            <w:proofErr w:type="spellStart"/>
            <w:r w:rsidRPr="00AE18A1">
              <w:rPr>
                <w:color w:val="000000"/>
                <w:sz w:val="24"/>
                <w:szCs w:val="24"/>
                <w:lang w:val="uk-UA" w:eastAsia="uk-UA" w:bidi="uk-UA"/>
              </w:rPr>
              <w:t>пов</w:t>
            </w:r>
            <w:proofErr w:type="spellEnd"/>
            <w:r w:rsidRPr="00AE18A1">
              <w:rPr>
                <w:color w:val="000000"/>
                <w:sz w:val="24"/>
                <w:szCs w:val="24"/>
                <w:lang w:val="uk-UA" w:eastAsia="uk-UA" w:bidi="uk-UA"/>
              </w:rPr>
              <w:t xml:space="preserve"> </w:t>
            </w:r>
            <w:proofErr w:type="spellStart"/>
            <w:r w:rsidRPr="00AE18A1">
              <w:rPr>
                <w:color w:val="000000"/>
                <w:sz w:val="24"/>
                <w:szCs w:val="24"/>
                <w:lang w:val="uk-UA" w:eastAsia="uk-UA" w:bidi="uk-UA"/>
              </w:rPr>
              <w:t>язаних</w:t>
            </w:r>
            <w:proofErr w:type="spellEnd"/>
            <w:r w:rsidRPr="00AE18A1">
              <w:rPr>
                <w:color w:val="000000"/>
                <w:sz w:val="24"/>
                <w:szCs w:val="24"/>
                <w:lang w:val="uk-UA" w:eastAsia="uk-UA" w:bidi="uk-UA"/>
              </w:rPr>
              <w:t xml:space="preserve"> з </w:t>
            </w:r>
            <w:r w:rsidR="00926A57">
              <w:rPr>
                <w:color w:val="000000"/>
                <w:sz w:val="24"/>
                <w:szCs w:val="24"/>
                <w:lang w:val="uk-UA" w:eastAsia="uk-UA" w:bidi="uk-UA"/>
              </w:rPr>
              <w:t>акушерсько</w:t>
            </w:r>
            <w:r w:rsidR="00F22195">
              <w:rPr>
                <w:color w:val="000000"/>
                <w:sz w:val="24"/>
                <w:szCs w:val="24"/>
                <w:lang w:val="uk-UA" w:eastAsia="uk-UA" w:bidi="uk-UA"/>
              </w:rPr>
              <w:t>ю допомогою</w:t>
            </w:r>
            <w:r w:rsidRPr="00AE18A1">
              <w:rPr>
                <w:color w:val="000000"/>
                <w:sz w:val="24"/>
                <w:szCs w:val="24"/>
                <w:lang w:val="uk-UA" w:eastAsia="uk-UA" w:bidi="uk-UA"/>
              </w:rPr>
              <w:t>.</w:t>
            </w:r>
          </w:p>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20.</w:t>
            </w:r>
            <w:r w:rsidRPr="00AE18A1">
              <w:rPr>
                <w:color w:val="000000"/>
                <w:sz w:val="24"/>
                <w:szCs w:val="24"/>
                <w:lang w:val="uk-UA" w:eastAsia="uk-UA" w:bidi="uk-UA"/>
              </w:rPr>
              <w:t xml:space="preserve"> Уміння оцінювати стан пацієнта з</w:t>
            </w:r>
            <w:r>
              <w:rPr>
                <w:color w:val="000000"/>
                <w:sz w:val="24"/>
                <w:szCs w:val="24"/>
                <w:lang w:val="uk-UA" w:eastAsia="uk-UA" w:bidi="uk-UA"/>
              </w:rPr>
              <w:t xml:space="preserve"> </w:t>
            </w:r>
            <w:r w:rsidRPr="00AE18A1">
              <w:rPr>
                <w:color w:val="000000"/>
                <w:sz w:val="24"/>
                <w:szCs w:val="24"/>
                <w:lang w:val="uk-UA" w:eastAsia="uk-UA" w:bidi="uk-UA"/>
              </w:rPr>
              <w:t>метою встановлення діагнозу,</w:t>
            </w:r>
            <w:r>
              <w:rPr>
                <w:color w:val="000000"/>
                <w:sz w:val="24"/>
                <w:szCs w:val="24"/>
                <w:lang w:val="uk-UA" w:eastAsia="uk-UA" w:bidi="uk-UA"/>
              </w:rPr>
              <w:t xml:space="preserve"> </w:t>
            </w:r>
            <w:r w:rsidRPr="00AE18A1">
              <w:rPr>
                <w:color w:val="000000"/>
                <w:sz w:val="24"/>
                <w:szCs w:val="24"/>
                <w:lang w:val="uk-UA" w:eastAsia="uk-UA" w:bidi="uk-UA"/>
              </w:rPr>
              <w:t xml:space="preserve">планування </w:t>
            </w:r>
            <w:r w:rsidR="00926A57">
              <w:rPr>
                <w:color w:val="000000"/>
                <w:sz w:val="24"/>
                <w:szCs w:val="24"/>
                <w:lang w:val="uk-UA" w:eastAsia="uk-UA" w:bidi="uk-UA"/>
              </w:rPr>
              <w:t>медичних</w:t>
            </w:r>
            <w:r w:rsidRPr="00AE18A1">
              <w:rPr>
                <w:color w:val="000000"/>
                <w:sz w:val="24"/>
                <w:szCs w:val="24"/>
                <w:lang w:val="uk-UA" w:eastAsia="uk-UA" w:bidi="uk-UA"/>
              </w:rPr>
              <w:t xml:space="preserve"> втручань, їх</w:t>
            </w:r>
            <w:r>
              <w:rPr>
                <w:color w:val="000000"/>
                <w:sz w:val="24"/>
                <w:szCs w:val="24"/>
                <w:lang w:val="uk-UA" w:eastAsia="uk-UA" w:bidi="uk-UA"/>
              </w:rPr>
              <w:t xml:space="preserve"> </w:t>
            </w:r>
            <w:r w:rsidRPr="00AE18A1">
              <w:rPr>
                <w:color w:val="000000"/>
                <w:sz w:val="24"/>
                <w:szCs w:val="24"/>
                <w:lang w:val="uk-UA" w:eastAsia="uk-UA" w:bidi="uk-UA"/>
              </w:rPr>
              <w:t>реалізацію та корекцію.</w:t>
            </w:r>
          </w:p>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21</w:t>
            </w:r>
            <w:r w:rsidRPr="00AE18A1">
              <w:rPr>
                <w:color w:val="000000"/>
                <w:sz w:val="24"/>
                <w:szCs w:val="24"/>
                <w:lang w:val="uk-UA" w:eastAsia="uk-UA" w:bidi="uk-UA"/>
              </w:rPr>
              <w:t xml:space="preserve">. Уміння виконувати </w:t>
            </w:r>
            <w:r w:rsidR="00F22195">
              <w:rPr>
                <w:color w:val="000000"/>
                <w:sz w:val="24"/>
                <w:szCs w:val="24"/>
                <w:lang w:val="uk-UA" w:eastAsia="uk-UA" w:bidi="uk-UA"/>
              </w:rPr>
              <w:t xml:space="preserve">акушерські маніпуляції </w:t>
            </w:r>
            <w:r w:rsidRPr="00AE18A1">
              <w:rPr>
                <w:color w:val="000000"/>
                <w:sz w:val="24"/>
                <w:szCs w:val="24"/>
                <w:lang w:val="uk-UA" w:eastAsia="uk-UA" w:bidi="uk-UA"/>
              </w:rPr>
              <w:t>в надзвичайних</w:t>
            </w:r>
            <w:r>
              <w:rPr>
                <w:color w:val="000000"/>
                <w:sz w:val="24"/>
                <w:szCs w:val="24"/>
                <w:lang w:val="uk-UA" w:eastAsia="uk-UA" w:bidi="uk-UA"/>
              </w:rPr>
              <w:t xml:space="preserve"> </w:t>
            </w:r>
            <w:r w:rsidRPr="00AE18A1">
              <w:rPr>
                <w:color w:val="000000"/>
                <w:sz w:val="24"/>
                <w:szCs w:val="24"/>
                <w:lang w:val="uk-UA" w:eastAsia="uk-UA" w:bidi="uk-UA"/>
              </w:rPr>
              <w:t>ситуаціях</w:t>
            </w:r>
            <w:r w:rsidR="00F22195">
              <w:rPr>
                <w:color w:val="000000"/>
                <w:sz w:val="24"/>
                <w:szCs w:val="24"/>
                <w:lang w:val="uk-UA" w:eastAsia="uk-UA" w:bidi="uk-UA"/>
              </w:rPr>
              <w:t>,</w:t>
            </w:r>
            <w:r w:rsidRPr="00AE18A1">
              <w:rPr>
                <w:color w:val="000000"/>
                <w:sz w:val="24"/>
                <w:szCs w:val="24"/>
                <w:lang w:val="uk-UA" w:eastAsia="uk-UA" w:bidi="uk-UA"/>
              </w:rPr>
              <w:t xml:space="preserve"> у мирний та воєнний час.</w:t>
            </w:r>
          </w:p>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22.</w:t>
            </w:r>
            <w:r w:rsidRPr="00AE18A1">
              <w:rPr>
                <w:color w:val="000000"/>
                <w:sz w:val="24"/>
                <w:szCs w:val="24"/>
                <w:lang w:val="uk-UA" w:eastAsia="uk-UA" w:bidi="uk-UA"/>
              </w:rPr>
              <w:t xml:space="preserve"> Уміння виявляти актуальні та</w:t>
            </w:r>
            <w:r>
              <w:rPr>
                <w:color w:val="000000"/>
                <w:sz w:val="24"/>
                <w:szCs w:val="24"/>
                <w:lang w:val="uk-UA" w:eastAsia="uk-UA" w:bidi="uk-UA"/>
              </w:rPr>
              <w:t xml:space="preserve"> </w:t>
            </w:r>
            <w:r w:rsidRPr="00AE18A1">
              <w:rPr>
                <w:color w:val="000000"/>
                <w:sz w:val="24"/>
                <w:szCs w:val="24"/>
                <w:lang w:val="uk-UA" w:eastAsia="uk-UA" w:bidi="uk-UA"/>
              </w:rPr>
              <w:t>потенційні проблеми пацієнтів.</w:t>
            </w:r>
          </w:p>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23</w:t>
            </w:r>
            <w:r w:rsidRPr="00AE18A1">
              <w:rPr>
                <w:color w:val="000000"/>
                <w:sz w:val="24"/>
                <w:szCs w:val="24"/>
                <w:lang w:val="uk-UA" w:eastAsia="uk-UA" w:bidi="uk-UA"/>
              </w:rPr>
              <w:t xml:space="preserve">. Реалізувати </w:t>
            </w:r>
            <w:r w:rsidR="00F22195">
              <w:rPr>
                <w:color w:val="000000"/>
                <w:sz w:val="24"/>
                <w:szCs w:val="24"/>
                <w:lang w:val="uk-UA" w:eastAsia="uk-UA" w:bidi="uk-UA"/>
              </w:rPr>
              <w:t xml:space="preserve">акушерські втручання </w:t>
            </w:r>
            <w:r w:rsidRPr="00AE18A1">
              <w:rPr>
                <w:color w:val="000000"/>
                <w:sz w:val="24"/>
                <w:szCs w:val="24"/>
                <w:lang w:val="uk-UA" w:eastAsia="uk-UA" w:bidi="uk-UA"/>
              </w:rPr>
              <w:t xml:space="preserve"> при</w:t>
            </w:r>
            <w:r>
              <w:rPr>
                <w:color w:val="000000"/>
                <w:sz w:val="24"/>
                <w:szCs w:val="24"/>
                <w:lang w:val="uk-UA" w:eastAsia="uk-UA" w:bidi="uk-UA"/>
              </w:rPr>
              <w:t xml:space="preserve"> </w:t>
            </w:r>
            <w:r w:rsidRPr="00AE18A1">
              <w:rPr>
                <w:color w:val="000000"/>
                <w:sz w:val="24"/>
                <w:szCs w:val="24"/>
                <w:lang w:val="uk-UA" w:eastAsia="uk-UA" w:bidi="uk-UA"/>
              </w:rPr>
              <w:t>наданні медичної допомоги за принципом</w:t>
            </w:r>
            <w:r>
              <w:rPr>
                <w:color w:val="000000"/>
                <w:sz w:val="24"/>
                <w:szCs w:val="24"/>
                <w:lang w:val="uk-UA" w:eastAsia="uk-UA" w:bidi="uk-UA"/>
              </w:rPr>
              <w:t xml:space="preserve"> </w:t>
            </w:r>
            <w:r w:rsidR="00F22195">
              <w:rPr>
                <w:color w:val="000000"/>
                <w:sz w:val="24"/>
                <w:szCs w:val="24"/>
                <w:lang w:val="uk-UA" w:eastAsia="uk-UA" w:bidi="uk-UA"/>
              </w:rPr>
              <w:t xml:space="preserve">загальної практики </w:t>
            </w:r>
            <w:r w:rsidRPr="00AE18A1">
              <w:rPr>
                <w:color w:val="000000"/>
                <w:sz w:val="24"/>
                <w:szCs w:val="24"/>
                <w:lang w:val="uk-UA" w:eastAsia="uk-UA" w:bidi="uk-UA"/>
              </w:rPr>
              <w:t xml:space="preserve">сімейної  </w:t>
            </w:r>
            <w:r w:rsidR="00F22195">
              <w:rPr>
                <w:color w:val="000000"/>
                <w:sz w:val="24"/>
                <w:szCs w:val="24"/>
                <w:lang w:val="uk-UA" w:eastAsia="uk-UA" w:bidi="uk-UA"/>
              </w:rPr>
              <w:t>медицини</w:t>
            </w:r>
            <w:r w:rsidRPr="00AE18A1">
              <w:rPr>
                <w:color w:val="000000"/>
                <w:sz w:val="24"/>
                <w:szCs w:val="24"/>
                <w:lang w:val="uk-UA" w:eastAsia="uk-UA" w:bidi="uk-UA"/>
              </w:rPr>
              <w:t>.</w:t>
            </w:r>
            <w:r w:rsidRPr="00AE18A1">
              <w:rPr>
                <w:color w:val="000000"/>
                <w:sz w:val="24"/>
                <w:szCs w:val="24"/>
                <w:lang w:val="uk-UA" w:eastAsia="uk-UA" w:bidi="uk-UA"/>
              </w:rPr>
              <w:br/>
            </w:r>
            <w:r w:rsidRPr="00AE18A1">
              <w:rPr>
                <w:b/>
                <w:color w:val="000000"/>
                <w:sz w:val="24"/>
                <w:szCs w:val="24"/>
                <w:lang w:val="uk-UA" w:eastAsia="uk-UA" w:bidi="uk-UA"/>
              </w:rPr>
              <w:t>ПРН 24</w:t>
            </w:r>
            <w:r w:rsidRPr="00AE18A1">
              <w:rPr>
                <w:color w:val="000000"/>
                <w:sz w:val="24"/>
                <w:szCs w:val="24"/>
                <w:lang w:val="uk-UA" w:eastAsia="uk-UA" w:bidi="uk-UA"/>
              </w:rPr>
              <w:t>. Проводити профілактичну роботу</w:t>
            </w:r>
            <w:r>
              <w:rPr>
                <w:color w:val="000000"/>
                <w:sz w:val="24"/>
                <w:szCs w:val="24"/>
                <w:lang w:val="uk-UA" w:eastAsia="uk-UA" w:bidi="uk-UA"/>
              </w:rPr>
              <w:t xml:space="preserve"> </w:t>
            </w:r>
            <w:r w:rsidRPr="00AE18A1">
              <w:rPr>
                <w:color w:val="000000"/>
                <w:sz w:val="24"/>
                <w:szCs w:val="24"/>
                <w:lang w:val="uk-UA" w:eastAsia="uk-UA" w:bidi="uk-UA"/>
              </w:rPr>
              <w:t>задля зміцнення здоров’я пацієнта та</w:t>
            </w:r>
            <w:r>
              <w:rPr>
                <w:color w:val="000000"/>
                <w:sz w:val="24"/>
                <w:szCs w:val="24"/>
                <w:lang w:val="uk-UA" w:eastAsia="uk-UA" w:bidi="uk-UA"/>
              </w:rPr>
              <w:t xml:space="preserve"> </w:t>
            </w:r>
            <w:r w:rsidRPr="00AE18A1">
              <w:rPr>
                <w:color w:val="000000"/>
                <w:sz w:val="24"/>
                <w:szCs w:val="24"/>
                <w:lang w:val="uk-UA" w:eastAsia="uk-UA" w:bidi="uk-UA"/>
              </w:rPr>
              <w:t>збереження здоров’я здорових людей.</w:t>
            </w:r>
          </w:p>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25.</w:t>
            </w:r>
            <w:r w:rsidRPr="00AE18A1">
              <w:rPr>
                <w:color w:val="000000"/>
                <w:sz w:val="24"/>
                <w:szCs w:val="24"/>
                <w:lang w:val="uk-UA" w:eastAsia="uk-UA" w:bidi="uk-UA"/>
              </w:rPr>
              <w:t xml:space="preserve"> Уміння проводити акушерську</w:t>
            </w:r>
            <w:r>
              <w:rPr>
                <w:color w:val="000000"/>
                <w:sz w:val="24"/>
                <w:szCs w:val="24"/>
                <w:lang w:val="uk-UA" w:eastAsia="uk-UA" w:bidi="uk-UA"/>
              </w:rPr>
              <w:t xml:space="preserve"> п</w:t>
            </w:r>
            <w:r w:rsidRPr="00AE18A1">
              <w:rPr>
                <w:color w:val="000000"/>
                <w:sz w:val="24"/>
                <w:szCs w:val="24"/>
                <w:lang w:val="uk-UA" w:eastAsia="uk-UA" w:bidi="uk-UA"/>
              </w:rPr>
              <w:t xml:space="preserve">едагогіку </w:t>
            </w:r>
            <w:r>
              <w:rPr>
                <w:color w:val="000000"/>
                <w:sz w:val="24"/>
                <w:szCs w:val="24"/>
                <w:lang w:val="uk-UA" w:eastAsia="uk-UA" w:bidi="uk-UA"/>
              </w:rPr>
              <w:t xml:space="preserve"> </w:t>
            </w:r>
            <w:r w:rsidRPr="00AE18A1">
              <w:rPr>
                <w:color w:val="000000"/>
                <w:sz w:val="24"/>
                <w:szCs w:val="24"/>
                <w:lang w:val="uk-UA" w:eastAsia="uk-UA" w:bidi="uk-UA"/>
              </w:rPr>
              <w:t>з тяжкохворими та їх родичами з</w:t>
            </w:r>
            <w:r>
              <w:rPr>
                <w:color w:val="000000"/>
                <w:sz w:val="24"/>
                <w:szCs w:val="24"/>
                <w:lang w:val="uk-UA" w:eastAsia="uk-UA" w:bidi="uk-UA"/>
              </w:rPr>
              <w:t xml:space="preserve"> </w:t>
            </w:r>
            <w:r w:rsidRPr="00AE18A1">
              <w:rPr>
                <w:color w:val="000000"/>
                <w:sz w:val="24"/>
                <w:szCs w:val="24"/>
                <w:lang w:val="uk-UA" w:eastAsia="uk-UA" w:bidi="uk-UA"/>
              </w:rPr>
              <w:t xml:space="preserve">метою навчання їх </w:t>
            </w:r>
            <w:proofErr w:type="spellStart"/>
            <w:r w:rsidRPr="00AE18A1">
              <w:rPr>
                <w:color w:val="000000"/>
                <w:sz w:val="24"/>
                <w:szCs w:val="24"/>
                <w:lang w:val="uk-UA" w:eastAsia="uk-UA" w:bidi="uk-UA"/>
              </w:rPr>
              <w:lastRenderedPageBreak/>
              <w:t>самодогляду</w:t>
            </w:r>
            <w:proofErr w:type="spellEnd"/>
            <w:r w:rsidRPr="00AE18A1">
              <w:rPr>
                <w:color w:val="000000"/>
                <w:sz w:val="24"/>
                <w:szCs w:val="24"/>
                <w:lang w:val="uk-UA" w:eastAsia="uk-UA" w:bidi="uk-UA"/>
              </w:rPr>
              <w:t xml:space="preserve"> та</w:t>
            </w:r>
            <w:r>
              <w:rPr>
                <w:color w:val="000000"/>
                <w:sz w:val="24"/>
                <w:szCs w:val="24"/>
                <w:lang w:val="uk-UA" w:eastAsia="uk-UA" w:bidi="uk-UA"/>
              </w:rPr>
              <w:t xml:space="preserve"> </w:t>
            </w:r>
            <w:r w:rsidRPr="00AE18A1">
              <w:rPr>
                <w:color w:val="000000"/>
                <w:sz w:val="24"/>
                <w:szCs w:val="24"/>
                <w:lang w:val="uk-UA" w:eastAsia="uk-UA" w:bidi="uk-UA"/>
              </w:rPr>
              <w:t>профілактики потенційних проблем.</w:t>
            </w:r>
          </w:p>
          <w:p w:rsidR="00275B47" w:rsidRPr="00AE18A1" w:rsidRDefault="00AE18A1" w:rsidP="00A612F2">
            <w:pPr>
              <w:pStyle w:val="20"/>
              <w:shd w:val="clear" w:color="auto" w:fill="auto"/>
              <w:spacing w:after="0" w:line="240" w:lineRule="auto"/>
              <w:jc w:val="left"/>
              <w:rPr>
                <w:b/>
                <w:sz w:val="24"/>
                <w:szCs w:val="24"/>
              </w:rPr>
            </w:pPr>
            <w:r w:rsidRPr="00AE18A1">
              <w:rPr>
                <w:b/>
                <w:color w:val="000000"/>
                <w:sz w:val="24"/>
                <w:szCs w:val="24"/>
                <w:lang w:val="uk-UA" w:eastAsia="uk-UA" w:bidi="uk-UA"/>
              </w:rPr>
              <w:t>ПРН 26.</w:t>
            </w:r>
            <w:r w:rsidRPr="00AE18A1">
              <w:rPr>
                <w:color w:val="000000"/>
                <w:sz w:val="24"/>
                <w:szCs w:val="24"/>
                <w:lang w:val="uk-UA" w:eastAsia="uk-UA" w:bidi="uk-UA"/>
              </w:rPr>
              <w:t xml:space="preserve"> Уміти застосовувати сучасні</w:t>
            </w:r>
            <w:r>
              <w:rPr>
                <w:color w:val="000000"/>
                <w:sz w:val="24"/>
                <w:szCs w:val="24"/>
                <w:lang w:val="uk-UA" w:eastAsia="uk-UA" w:bidi="uk-UA"/>
              </w:rPr>
              <w:t xml:space="preserve"> п</w:t>
            </w:r>
            <w:r w:rsidRPr="00AE18A1">
              <w:rPr>
                <w:color w:val="000000"/>
                <w:sz w:val="24"/>
                <w:szCs w:val="24"/>
                <w:lang w:val="uk-UA" w:eastAsia="uk-UA" w:bidi="uk-UA"/>
              </w:rPr>
              <w:t>ринципи здорового способу життя.</w:t>
            </w:r>
          </w:p>
        </w:tc>
      </w:tr>
      <w:tr w:rsidR="00275B47" w:rsidRPr="00475665" w:rsidTr="00C83C5D">
        <w:tc>
          <w:tcPr>
            <w:tcW w:w="3530" w:type="dxa"/>
            <w:shd w:val="clear" w:color="auto" w:fill="auto"/>
          </w:tcPr>
          <w:p w:rsidR="00275B47" w:rsidRPr="000B6805" w:rsidRDefault="00275B47" w:rsidP="0047566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Формування суджень.</w:t>
            </w:r>
          </w:p>
        </w:tc>
        <w:tc>
          <w:tcPr>
            <w:tcW w:w="6045" w:type="dxa"/>
            <w:shd w:val="clear" w:color="auto" w:fill="auto"/>
          </w:tcPr>
          <w:p w:rsidR="00AE18A1" w:rsidRPr="00AE18A1" w:rsidRDefault="00AE18A1" w:rsidP="00A612F2">
            <w:pPr>
              <w:pStyle w:val="20"/>
              <w:shd w:val="clear" w:color="auto" w:fill="auto"/>
              <w:spacing w:after="0" w:line="240" w:lineRule="auto"/>
              <w:jc w:val="left"/>
              <w:rPr>
                <w:sz w:val="24"/>
                <w:szCs w:val="24"/>
              </w:rPr>
            </w:pPr>
            <w:r w:rsidRPr="00AE18A1">
              <w:rPr>
                <w:b/>
                <w:color w:val="000000"/>
                <w:sz w:val="24"/>
                <w:szCs w:val="24"/>
                <w:lang w:val="uk-UA" w:eastAsia="uk-UA" w:bidi="uk-UA"/>
              </w:rPr>
              <w:t>ПРН 27</w:t>
            </w:r>
            <w:r w:rsidRPr="00AE18A1">
              <w:rPr>
                <w:color w:val="000000"/>
                <w:sz w:val="24"/>
                <w:szCs w:val="24"/>
                <w:lang w:val="uk-UA" w:eastAsia="uk-UA" w:bidi="uk-UA"/>
              </w:rPr>
              <w:t>. Здатність аналізувати та прогнозувати діяльність акушерки відповідно до чинного законодавства.</w:t>
            </w:r>
          </w:p>
          <w:p w:rsidR="00AE18A1" w:rsidRPr="00AE18A1" w:rsidRDefault="00AE18A1" w:rsidP="00A612F2">
            <w:pPr>
              <w:pStyle w:val="20"/>
              <w:shd w:val="clear" w:color="auto" w:fill="auto"/>
              <w:tabs>
                <w:tab w:val="left" w:pos="1589"/>
              </w:tabs>
              <w:spacing w:after="0" w:line="240" w:lineRule="auto"/>
              <w:jc w:val="left"/>
              <w:rPr>
                <w:sz w:val="24"/>
                <w:szCs w:val="24"/>
              </w:rPr>
            </w:pPr>
            <w:r w:rsidRPr="00AE18A1">
              <w:rPr>
                <w:b/>
                <w:color w:val="000000"/>
                <w:sz w:val="24"/>
                <w:szCs w:val="24"/>
                <w:lang w:val="uk-UA" w:eastAsia="uk-UA" w:bidi="uk-UA"/>
              </w:rPr>
              <w:t>ПРН 28.</w:t>
            </w:r>
            <w:r w:rsidRPr="00AE18A1">
              <w:rPr>
                <w:color w:val="000000"/>
                <w:sz w:val="24"/>
                <w:szCs w:val="24"/>
                <w:lang w:val="uk-UA" w:eastAsia="uk-UA" w:bidi="uk-UA"/>
              </w:rPr>
              <w:t xml:space="preserve"> Оцінювати результати теоретичних знань та практичних умінь при виконанні акушерських</w:t>
            </w:r>
            <w:r>
              <w:rPr>
                <w:color w:val="000000"/>
                <w:sz w:val="24"/>
                <w:szCs w:val="24"/>
                <w:lang w:val="uk-UA" w:eastAsia="uk-UA" w:bidi="uk-UA"/>
              </w:rPr>
              <w:t xml:space="preserve"> </w:t>
            </w:r>
            <w:r w:rsidRPr="00AE18A1">
              <w:rPr>
                <w:color w:val="000000"/>
                <w:sz w:val="24"/>
                <w:szCs w:val="24"/>
                <w:lang w:val="uk-UA" w:eastAsia="uk-UA" w:bidi="uk-UA"/>
              </w:rPr>
              <w:t>втручань, відповідно до</w:t>
            </w:r>
            <w:r>
              <w:rPr>
                <w:color w:val="000000"/>
                <w:sz w:val="24"/>
                <w:szCs w:val="24"/>
                <w:lang w:val="uk-UA" w:eastAsia="uk-UA" w:bidi="uk-UA"/>
              </w:rPr>
              <w:t xml:space="preserve"> </w:t>
            </w:r>
            <w:r w:rsidRPr="00AE18A1">
              <w:rPr>
                <w:color w:val="000000"/>
                <w:sz w:val="24"/>
                <w:szCs w:val="24"/>
                <w:lang w:val="uk-UA" w:eastAsia="uk-UA" w:bidi="uk-UA"/>
              </w:rPr>
              <w:t>клінічних протоколів та стандартів діяльності.</w:t>
            </w:r>
          </w:p>
          <w:p w:rsidR="00AE18A1" w:rsidRPr="00AE18A1" w:rsidRDefault="00AE18A1" w:rsidP="00A612F2">
            <w:pPr>
              <w:pStyle w:val="20"/>
              <w:shd w:val="clear" w:color="auto" w:fill="auto"/>
              <w:tabs>
                <w:tab w:val="left" w:pos="1598"/>
              </w:tabs>
              <w:spacing w:after="0" w:line="240" w:lineRule="auto"/>
              <w:jc w:val="left"/>
              <w:rPr>
                <w:sz w:val="24"/>
                <w:szCs w:val="24"/>
              </w:rPr>
            </w:pPr>
            <w:r w:rsidRPr="00AE18A1">
              <w:rPr>
                <w:b/>
                <w:color w:val="000000"/>
                <w:sz w:val="24"/>
                <w:szCs w:val="24"/>
                <w:lang w:val="uk-UA" w:eastAsia="uk-UA" w:bidi="uk-UA"/>
              </w:rPr>
              <w:t>ПРН 29</w:t>
            </w:r>
            <w:r w:rsidRPr="00AE18A1">
              <w:rPr>
                <w:color w:val="000000"/>
                <w:sz w:val="24"/>
                <w:szCs w:val="24"/>
                <w:lang w:val="uk-UA" w:eastAsia="uk-UA" w:bidi="uk-UA"/>
              </w:rPr>
              <w:t>.Аргументувати принципи</w:t>
            </w:r>
            <w:r>
              <w:rPr>
                <w:color w:val="000000"/>
                <w:sz w:val="24"/>
                <w:szCs w:val="24"/>
                <w:lang w:val="uk-UA" w:eastAsia="uk-UA" w:bidi="uk-UA"/>
              </w:rPr>
              <w:t xml:space="preserve"> </w:t>
            </w:r>
            <w:r w:rsidRPr="00AE18A1">
              <w:rPr>
                <w:color w:val="000000"/>
                <w:sz w:val="24"/>
                <w:szCs w:val="24"/>
                <w:lang w:val="uk-UA" w:eastAsia="uk-UA" w:bidi="uk-UA"/>
              </w:rPr>
              <w:t>акушерської деонтології у роботі.</w:t>
            </w:r>
          </w:p>
          <w:p w:rsidR="00AE18A1" w:rsidRPr="00AE18A1" w:rsidRDefault="00AE18A1" w:rsidP="00A612F2">
            <w:pPr>
              <w:pStyle w:val="20"/>
              <w:shd w:val="clear" w:color="auto" w:fill="auto"/>
              <w:tabs>
                <w:tab w:val="left" w:pos="1603"/>
              </w:tabs>
              <w:spacing w:after="0" w:line="240" w:lineRule="auto"/>
              <w:jc w:val="left"/>
              <w:rPr>
                <w:sz w:val="24"/>
                <w:szCs w:val="24"/>
              </w:rPr>
            </w:pPr>
            <w:r w:rsidRPr="00AE18A1">
              <w:rPr>
                <w:b/>
                <w:color w:val="000000"/>
                <w:sz w:val="24"/>
                <w:szCs w:val="24"/>
                <w:lang w:val="uk-UA" w:eastAsia="uk-UA" w:bidi="uk-UA"/>
              </w:rPr>
              <w:t>ПРН 30.</w:t>
            </w:r>
            <w:r w:rsidRPr="00AE18A1">
              <w:rPr>
                <w:color w:val="000000"/>
                <w:sz w:val="24"/>
                <w:szCs w:val="24"/>
                <w:lang w:val="uk-UA" w:eastAsia="uk-UA" w:bidi="uk-UA"/>
              </w:rPr>
              <w:t xml:space="preserve"> Оцінювати важливість і демонструвати</w:t>
            </w:r>
            <w:r>
              <w:rPr>
                <w:color w:val="000000"/>
                <w:sz w:val="24"/>
                <w:szCs w:val="24"/>
                <w:lang w:val="uk-UA" w:eastAsia="uk-UA" w:bidi="uk-UA"/>
              </w:rPr>
              <w:t xml:space="preserve"> </w:t>
            </w:r>
            <w:r w:rsidRPr="00AE18A1">
              <w:rPr>
                <w:color w:val="000000"/>
                <w:sz w:val="24"/>
                <w:szCs w:val="24"/>
                <w:lang w:val="uk-UA" w:eastAsia="uk-UA" w:bidi="uk-UA"/>
              </w:rPr>
              <w:t>здатність до самоосвіти та</w:t>
            </w:r>
            <w:r>
              <w:rPr>
                <w:color w:val="000000"/>
                <w:sz w:val="24"/>
                <w:szCs w:val="24"/>
                <w:lang w:val="uk-UA" w:eastAsia="uk-UA" w:bidi="uk-UA"/>
              </w:rPr>
              <w:t xml:space="preserve"> </w:t>
            </w:r>
            <w:r w:rsidRPr="00AE18A1">
              <w:rPr>
                <w:color w:val="000000"/>
                <w:sz w:val="24"/>
                <w:szCs w:val="24"/>
                <w:lang w:val="uk-UA" w:eastAsia="uk-UA" w:bidi="uk-UA"/>
              </w:rPr>
              <w:t>самовиховання.</w:t>
            </w:r>
          </w:p>
          <w:p w:rsidR="00AE18A1" w:rsidRPr="00AE18A1" w:rsidRDefault="00AE18A1" w:rsidP="00A612F2">
            <w:pPr>
              <w:pStyle w:val="20"/>
              <w:shd w:val="clear" w:color="auto" w:fill="auto"/>
              <w:tabs>
                <w:tab w:val="left" w:pos="1603"/>
              </w:tabs>
              <w:spacing w:after="0" w:line="240" w:lineRule="auto"/>
              <w:jc w:val="left"/>
              <w:rPr>
                <w:sz w:val="24"/>
                <w:szCs w:val="24"/>
              </w:rPr>
            </w:pPr>
            <w:r w:rsidRPr="00AE18A1">
              <w:rPr>
                <w:b/>
                <w:color w:val="000000"/>
                <w:sz w:val="24"/>
                <w:szCs w:val="24"/>
                <w:lang w:val="uk-UA" w:eastAsia="uk-UA" w:bidi="uk-UA"/>
              </w:rPr>
              <w:t>ПРН 31.</w:t>
            </w:r>
            <w:r w:rsidRPr="00AE18A1">
              <w:rPr>
                <w:color w:val="000000"/>
                <w:sz w:val="24"/>
                <w:szCs w:val="24"/>
                <w:lang w:val="uk-UA" w:eastAsia="uk-UA" w:bidi="uk-UA"/>
              </w:rPr>
              <w:t>Демонструвати здатність</w:t>
            </w:r>
            <w:r>
              <w:rPr>
                <w:color w:val="000000"/>
                <w:sz w:val="24"/>
                <w:szCs w:val="24"/>
                <w:lang w:val="uk-UA" w:eastAsia="uk-UA" w:bidi="uk-UA"/>
              </w:rPr>
              <w:t xml:space="preserve"> </w:t>
            </w:r>
            <w:r w:rsidRPr="00AE18A1">
              <w:rPr>
                <w:color w:val="000000"/>
                <w:sz w:val="24"/>
                <w:szCs w:val="24"/>
                <w:lang w:val="uk-UA" w:eastAsia="uk-UA" w:bidi="uk-UA"/>
              </w:rPr>
              <w:t>застосовувати етичні елементи філософії акушерки.</w:t>
            </w:r>
          </w:p>
          <w:p w:rsidR="00A612F2" w:rsidRDefault="00AE18A1" w:rsidP="00A612F2">
            <w:pPr>
              <w:pStyle w:val="20"/>
              <w:shd w:val="clear" w:color="auto" w:fill="auto"/>
              <w:spacing w:after="0" w:line="240" w:lineRule="auto"/>
              <w:jc w:val="left"/>
              <w:rPr>
                <w:color w:val="000000"/>
                <w:sz w:val="24"/>
                <w:szCs w:val="24"/>
                <w:lang w:val="uk-UA" w:eastAsia="uk-UA" w:bidi="uk-UA"/>
              </w:rPr>
            </w:pPr>
            <w:r w:rsidRPr="00AE18A1">
              <w:rPr>
                <w:b/>
                <w:color w:val="000000"/>
                <w:sz w:val="24"/>
                <w:szCs w:val="24"/>
                <w:lang w:val="uk-UA" w:eastAsia="uk-UA" w:bidi="uk-UA"/>
              </w:rPr>
              <w:t>ПРН 32.</w:t>
            </w:r>
            <w:r w:rsidRPr="00AE18A1">
              <w:rPr>
                <w:color w:val="000000"/>
                <w:sz w:val="24"/>
                <w:szCs w:val="24"/>
                <w:lang w:val="uk-UA" w:eastAsia="uk-UA" w:bidi="uk-UA"/>
              </w:rPr>
              <w:t xml:space="preserve"> Визначати та оцінювати </w:t>
            </w:r>
            <w:r w:rsidR="00F22195">
              <w:rPr>
                <w:color w:val="000000"/>
                <w:sz w:val="24"/>
                <w:szCs w:val="24"/>
                <w:lang w:val="uk-UA" w:eastAsia="uk-UA" w:bidi="uk-UA"/>
              </w:rPr>
              <w:t>стандарти акушерської допомоги</w:t>
            </w:r>
            <w:r w:rsidRPr="00AE18A1">
              <w:rPr>
                <w:color w:val="000000"/>
                <w:sz w:val="24"/>
                <w:szCs w:val="24"/>
                <w:lang w:val="uk-UA" w:eastAsia="uk-UA" w:bidi="uk-UA"/>
              </w:rPr>
              <w:t xml:space="preserve">. </w:t>
            </w:r>
          </w:p>
          <w:p w:rsidR="00AE18A1" w:rsidRPr="00AE18A1" w:rsidRDefault="00AE18A1" w:rsidP="00A612F2">
            <w:pPr>
              <w:pStyle w:val="20"/>
              <w:shd w:val="clear" w:color="auto" w:fill="auto"/>
              <w:spacing w:after="0" w:line="240" w:lineRule="auto"/>
              <w:jc w:val="left"/>
              <w:rPr>
                <w:sz w:val="24"/>
                <w:szCs w:val="24"/>
              </w:rPr>
            </w:pPr>
            <w:r w:rsidRPr="00A612F2">
              <w:rPr>
                <w:b/>
                <w:color w:val="000000"/>
                <w:sz w:val="24"/>
                <w:szCs w:val="24"/>
                <w:lang w:val="uk-UA" w:eastAsia="uk-UA" w:bidi="uk-UA"/>
              </w:rPr>
              <w:t>ПРН 33</w:t>
            </w:r>
            <w:r w:rsidRPr="00AE18A1">
              <w:rPr>
                <w:color w:val="000000"/>
                <w:sz w:val="24"/>
                <w:szCs w:val="24"/>
                <w:lang w:val="uk-UA" w:eastAsia="uk-UA" w:bidi="uk-UA"/>
              </w:rPr>
              <w:t xml:space="preserve">. Аргументовано проводити </w:t>
            </w:r>
            <w:proofErr w:type="spellStart"/>
            <w:r w:rsidRPr="00AE18A1">
              <w:rPr>
                <w:color w:val="000000"/>
                <w:sz w:val="24"/>
                <w:szCs w:val="24"/>
                <w:lang w:val="uk-UA" w:eastAsia="uk-UA" w:bidi="uk-UA"/>
              </w:rPr>
              <w:t>санітарно-</w:t>
            </w:r>
            <w:proofErr w:type="spellEnd"/>
            <w:r w:rsidRPr="00AE18A1">
              <w:rPr>
                <w:color w:val="000000"/>
                <w:sz w:val="24"/>
                <w:szCs w:val="24"/>
                <w:lang w:val="uk-UA" w:eastAsia="uk-UA" w:bidi="uk-UA"/>
              </w:rPr>
              <w:t xml:space="preserve"> просвітницьку роботу серед населення.</w:t>
            </w:r>
          </w:p>
          <w:p w:rsidR="00AE18A1" w:rsidRPr="00AE18A1" w:rsidRDefault="00AE18A1" w:rsidP="00A612F2">
            <w:pPr>
              <w:pStyle w:val="20"/>
              <w:shd w:val="clear" w:color="auto" w:fill="auto"/>
              <w:spacing w:after="0" w:line="240" w:lineRule="auto"/>
              <w:jc w:val="left"/>
              <w:rPr>
                <w:sz w:val="24"/>
                <w:szCs w:val="24"/>
                <w:lang w:val="uk-UA"/>
              </w:rPr>
            </w:pPr>
            <w:r w:rsidRPr="00AE18A1">
              <w:rPr>
                <w:b/>
                <w:color w:val="000000"/>
                <w:sz w:val="24"/>
                <w:szCs w:val="24"/>
                <w:lang w:val="uk-UA" w:eastAsia="uk-UA" w:bidi="uk-UA"/>
              </w:rPr>
              <w:t>ПРН 34</w:t>
            </w:r>
            <w:r w:rsidRPr="00AE18A1">
              <w:rPr>
                <w:color w:val="000000"/>
                <w:sz w:val="24"/>
                <w:szCs w:val="24"/>
                <w:lang w:val="uk-UA" w:eastAsia="uk-UA" w:bidi="uk-UA"/>
              </w:rPr>
              <w:t>. Визначати та оцінювати фактори, які впливають на професійну діяльність у відповідності до вимог санітарно-гігієнічного режиму, охорони праці, техніки безпеки та протипожежної безпеки.</w:t>
            </w:r>
          </w:p>
          <w:p w:rsidR="00275B47" w:rsidRPr="00AE18A1" w:rsidRDefault="00AE18A1" w:rsidP="00A612F2">
            <w:pPr>
              <w:pStyle w:val="20"/>
              <w:shd w:val="clear" w:color="auto" w:fill="auto"/>
              <w:spacing w:after="0" w:line="240" w:lineRule="auto"/>
              <w:jc w:val="left"/>
              <w:rPr>
                <w:b/>
                <w:sz w:val="24"/>
                <w:szCs w:val="24"/>
                <w:lang w:val="uk-UA"/>
              </w:rPr>
            </w:pPr>
            <w:r w:rsidRPr="00AE18A1">
              <w:rPr>
                <w:b/>
                <w:color w:val="000000"/>
                <w:sz w:val="24"/>
                <w:szCs w:val="24"/>
                <w:lang w:val="uk-UA" w:eastAsia="uk-UA" w:bidi="uk-UA"/>
              </w:rPr>
              <w:t>ПРН 35</w:t>
            </w:r>
            <w:r w:rsidRPr="00AE18A1">
              <w:rPr>
                <w:color w:val="000000"/>
                <w:sz w:val="24"/>
                <w:szCs w:val="24"/>
                <w:lang w:val="uk-UA" w:eastAsia="uk-UA" w:bidi="uk-UA"/>
              </w:rPr>
              <w:t>. Оцінювати професійні фактори для</w:t>
            </w:r>
            <w:r>
              <w:rPr>
                <w:color w:val="000000"/>
                <w:sz w:val="24"/>
                <w:szCs w:val="24"/>
                <w:lang w:val="uk-UA" w:eastAsia="uk-UA" w:bidi="uk-UA"/>
              </w:rPr>
              <w:t xml:space="preserve"> профілактики синдрому вигорання.</w:t>
            </w:r>
          </w:p>
        </w:tc>
      </w:tr>
      <w:tr w:rsidR="00275B47" w:rsidRPr="00475665" w:rsidTr="00C83C5D">
        <w:tc>
          <w:tcPr>
            <w:tcW w:w="3530" w:type="dxa"/>
            <w:shd w:val="clear" w:color="auto" w:fill="auto"/>
          </w:tcPr>
          <w:p w:rsidR="00275B47" w:rsidRPr="000B6805" w:rsidRDefault="00275B47" w:rsidP="00475665">
            <w:pPr>
              <w:spacing w:after="0" w:line="240" w:lineRule="auto"/>
              <w:rPr>
                <w:rFonts w:ascii="Times New Roman" w:hAnsi="Times New Roman" w:cs="Times New Roman"/>
                <w:b/>
                <w:sz w:val="24"/>
                <w:szCs w:val="24"/>
                <w:lang w:val="uk-UA"/>
              </w:rPr>
            </w:pPr>
          </w:p>
        </w:tc>
        <w:tc>
          <w:tcPr>
            <w:tcW w:w="6045" w:type="dxa"/>
            <w:shd w:val="clear" w:color="auto" w:fill="auto"/>
          </w:tcPr>
          <w:p w:rsidR="00275B47" w:rsidRPr="00B5226C" w:rsidRDefault="00275B47" w:rsidP="00B5226C">
            <w:pPr>
              <w:spacing w:after="0" w:line="240" w:lineRule="auto"/>
              <w:rPr>
                <w:rFonts w:ascii="Times New Roman" w:hAnsi="Times New Roman" w:cs="Times New Roman"/>
                <w:b/>
                <w:sz w:val="24"/>
                <w:szCs w:val="24"/>
                <w:lang w:val="uk-UA"/>
              </w:rPr>
            </w:pPr>
          </w:p>
        </w:tc>
      </w:tr>
      <w:tr w:rsidR="00B5226C" w:rsidRPr="00475665" w:rsidTr="00C83C5D">
        <w:tc>
          <w:tcPr>
            <w:tcW w:w="9575" w:type="dxa"/>
            <w:gridSpan w:val="2"/>
            <w:shd w:val="clear" w:color="auto" w:fill="auto"/>
          </w:tcPr>
          <w:p w:rsidR="00B5226C" w:rsidRPr="000A5443" w:rsidRDefault="00B5226C" w:rsidP="00475665">
            <w:pPr>
              <w:spacing w:after="0" w:line="240" w:lineRule="auto"/>
              <w:jc w:val="center"/>
              <w:rPr>
                <w:rFonts w:ascii="Times New Roman" w:hAnsi="Times New Roman" w:cs="Times New Roman"/>
                <w:b/>
                <w:sz w:val="24"/>
                <w:szCs w:val="24"/>
                <w:highlight w:val="yellow"/>
                <w:lang w:val="uk-UA"/>
              </w:rPr>
            </w:pPr>
            <w:r w:rsidRPr="00AE18A1">
              <w:rPr>
                <w:rFonts w:ascii="Times New Roman" w:hAnsi="Times New Roman" w:cs="Times New Roman"/>
                <w:b/>
                <w:sz w:val="24"/>
                <w:szCs w:val="24"/>
                <w:lang w:val="uk-UA"/>
              </w:rPr>
              <w:t>8.Ресурсне забезпечення реалізації програми</w:t>
            </w:r>
          </w:p>
        </w:tc>
      </w:tr>
      <w:tr w:rsidR="00B5226C" w:rsidRPr="00CC40A8" w:rsidTr="00C83C5D">
        <w:tc>
          <w:tcPr>
            <w:tcW w:w="3530" w:type="dxa"/>
            <w:shd w:val="clear" w:color="auto" w:fill="auto"/>
          </w:tcPr>
          <w:p w:rsidR="00B5226C" w:rsidRPr="00475665" w:rsidRDefault="00B5226C" w:rsidP="00AE18A1">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Кадрове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AE18A1" w:rsidRPr="006A6D56" w:rsidRDefault="006A6D56" w:rsidP="006A6D56">
            <w:pPr>
              <w:spacing w:after="0" w:line="240" w:lineRule="auto"/>
              <w:jc w:val="both"/>
              <w:rPr>
                <w:rFonts w:ascii="Times New Roman" w:hAnsi="Times New Roman" w:cs="Times New Roman"/>
                <w:sz w:val="24"/>
                <w:szCs w:val="24"/>
                <w:lang w:val="uk-UA"/>
              </w:rPr>
            </w:pPr>
            <w:r w:rsidRPr="006A6D56">
              <w:rPr>
                <w:rFonts w:ascii="Times New Roman" w:hAnsi="Times New Roman" w:cs="Times New Roman"/>
                <w:sz w:val="24"/>
                <w:szCs w:val="24"/>
                <w:lang w:val="uk-UA"/>
              </w:rPr>
              <w:t xml:space="preserve">Реалізацію освітньо-професійної програми зі спеціальності </w:t>
            </w:r>
            <w:r w:rsidR="00AE18A1" w:rsidRPr="006A6D56">
              <w:rPr>
                <w:rFonts w:ascii="Times New Roman" w:hAnsi="Times New Roman" w:cs="Times New Roman"/>
                <w:sz w:val="24"/>
                <w:szCs w:val="24"/>
                <w:lang w:val="uk-UA"/>
              </w:rPr>
              <w:t>забезпечують педагогічні працівники з повного вищою освітою відповідного профілю і напряму дисциплін, що викладаються, які мають необхідний стаж педагогічної роботи та практичний досвід. Під час організації навчального процесу можуть залучатися професіонали з досвідом дослідницької, управлінської, інноваційної, творчої роботи та/або роботи за фахом.</w:t>
            </w:r>
          </w:p>
        </w:tc>
      </w:tr>
      <w:tr w:rsidR="006A6D56" w:rsidRPr="00AE18A1" w:rsidTr="00C83C5D">
        <w:tc>
          <w:tcPr>
            <w:tcW w:w="3530" w:type="dxa"/>
            <w:shd w:val="clear" w:color="auto" w:fill="auto"/>
          </w:tcPr>
          <w:p w:rsidR="006A6D56" w:rsidRPr="00475665" w:rsidRDefault="006A6D56" w:rsidP="00AE18A1">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Матеріально-технічне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p>
        </w:tc>
        <w:tc>
          <w:tcPr>
            <w:tcW w:w="6045" w:type="dxa"/>
            <w:shd w:val="clear" w:color="auto" w:fill="auto"/>
          </w:tcPr>
          <w:p w:rsidR="006A6D56" w:rsidRPr="006A6D56" w:rsidRDefault="006A6D56" w:rsidP="006A6D56">
            <w:pPr>
              <w:spacing w:after="0" w:line="240" w:lineRule="auto"/>
              <w:jc w:val="both"/>
              <w:rPr>
                <w:rFonts w:ascii="Times New Roman" w:hAnsi="Times New Roman" w:cs="Times New Roman"/>
                <w:sz w:val="24"/>
                <w:szCs w:val="24"/>
                <w:lang w:val="uk-UA"/>
              </w:rPr>
            </w:pPr>
            <w:proofErr w:type="spellStart"/>
            <w:r w:rsidRPr="006A6D56">
              <w:rPr>
                <w:rFonts w:ascii="Times New Roman" w:hAnsi="Times New Roman" w:cs="Times New Roman"/>
                <w:sz w:val="24"/>
                <w:szCs w:val="24"/>
              </w:rPr>
              <w:t>Кількість</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кабінетів</w:t>
            </w:r>
            <w:proofErr w:type="spellEnd"/>
            <w:r w:rsidRPr="006A6D56">
              <w:rPr>
                <w:rFonts w:ascii="Times New Roman" w:hAnsi="Times New Roman" w:cs="Times New Roman"/>
                <w:sz w:val="24"/>
                <w:szCs w:val="24"/>
              </w:rPr>
              <w:t xml:space="preserve"> і </w:t>
            </w:r>
            <w:proofErr w:type="spellStart"/>
            <w:r w:rsidRPr="006A6D56">
              <w:rPr>
                <w:rFonts w:ascii="Times New Roman" w:hAnsi="Times New Roman" w:cs="Times New Roman"/>
                <w:sz w:val="24"/>
                <w:szCs w:val="24"/>
              </w:rPr>
              <w:t>лабораторій</w:t>
            </w:r>
            <w:proofErr w:type="spellEnd"/>
            <w:r w:rsidRPr="006A6D56">
              <w:rPr>
                <w:rFonts w:ascii="Times New Roman" w:hAnsi="Times New Roman" w:cs="Times New Roman"/>
                <w:sz w:val="24"/>
                <w:szCs w:val="24"/>
              </w:rPr>
              <w:t xml:space="preserve"> та </w:t>
            </w:r>
            <w:proofErr w:type="spellStart"/>
            <w:r w:rsidRPr="006A6D56">
              <w:rPr>
                <w:rFonts w:ascii="Times New Roman" w:hAnsi="Times New Roman" w:cs="Times New Roman"/>
                <w:sz w:val="24"/>
                <w:szCs w:val="24"/>
              </w:rPr>
              <w:t>їх</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назви</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визначаються</w:t>
            </w:r>
            <w:proofErr w:type="spellEnd"/>
            <w:r w:rsidRPr="006A6D56">
              <w:rPr>
                <w:rFonts w:ascii="Times New Roman" w:hAnsi="Times New Roman" w:cs="Times New Roman"/>
                <w:sz w:val="24"/>
                <w:szCs w:val="24"/>
                <w:lang w:val="uk-UA"/>
              </w:rPr>
              <w:t xml:space="preserve"> </w:t>
            </w:r>
            <w:proofErr w:type="spellStart"/>
            <w:r w:rsidRPr="006A6D56">
              <w:rPr>
                <w:rFonts w:ascii="Times New Roman" w:hAnsi="Times New Roman" w:cs="Times New Roman"/>
                <w:sz w:val="24"/>
                <w:szCs w:val="24"/>
              </w:rPr>
              <w:t>навчальним</w:t>
            </w:r>
            <w:proofErr w:type="spellEnd"/>
            <w:r w:rsidRPr="006A6D56">
              <w:rPr>
                <w:rFonts w:ascii="Times New Roman" w:hAnsi="Times New Roman" w:cs="Times New Roman"/>
                <w:sz w:val="24"/>
                <w:szCs w:val="24"/>
              </w:rPr>
              <w:t xml:space="preserve"> планом </w:t>
            </w:r>
            <w:proofErr w:type="spellStart"/>
            <w:r w:rsidRPr="006A6D56">
              <w:rPr>
                <w:rFonts w:ascii="Times New Roman" w:hAnsi="Times New Roman" w:cs="Times New Roman"/>
                <w:sz w:val="24"/>
                <w:szCs w:val="24"/>
              </w:rPr>
              <w:t>зі</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спеціальності</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Матеріально-технічне</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забезпечення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w:t>
            </w:r>
            <w:proofErr w:type="gramStart"/>
            <w:r w:rsidRPr="006A6D56">
              <w:rPr>
                <w:rFonts w:ascii="Times New Roman" w:hAnsi="Times New Roman" w:cs="Times New Roman"/>
                <w:sz w:val="24"/>
                <w:szCs w:val="24"/>
              </w:rPr>
              <w:t>в</w:t>
            </w:r>
            <w:proofErr w:type="spellEnd"/>
            <w:proofErr w:type="gramEnd"/>
            <w:r w:rsidRPr="006A6D56">
              <w:rPr>
                <w:rFonts w:ascii="Times New Roman" w:hAnsi="Times New Roman" w:cs="Times New Roman"/>
                <w:sz w:val="24"/>
                <w:szCs w:val="24"/>
              </w:rPr>
              <w:t xml:space="preserve"> </w:t>
            </w:r>
            <w:proofErr w:type="gramStart"/>
            <w:r w:rsidRPr="006A6D56">
              <w:rPr>
                <w:rFonts w:ascii="Times New Roman" w:hAnsi="Times New Roman" w:cs="Times New Roman"/>
                <w:sz w:val="24"/>
                <w:szCs w:val="24"/>
              </w:rPr>
              <w:t>та</w:t>
            </w:r>
            <w:proofErr w:type="gram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лабораторій</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включає</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обладнання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згідно</w:t>
            </w:r>
            <w:proofErr w:type="spellEnd"/>
            <w:r w:rsidRPr="006A6D56">
              <w:rPr>
                <w:rFonts w:ascii="Times New Roman" w:hAnsi="Times New Roman" w:cs="Times New Roman"/>
                <w:sz w:val="24"/>
                <w:szCs w:val="24"/>
              </w:rPr>
              <w:t xml:space="preserve"> з </w:t>
            </w:r>
            <w:proofErr w:type="spellStart"/>
            <w:r w:rsidRPr="006A6D56">
              <w:rPr>
                <w:rFonts w:ascii="Times New Roman" w:hAnsi="Times New Roman" w:cs="Times New Roman"/>
                <w:sz w:val="24"/>
                <w:szCs w:val="24"/>
              </w:rPr>
              <w:t>діючими</w:t>
            </w:r>
            <w:proofErr w:type="spellEnd"/>
            <w:r w:rsidRPr="006A6D56">
              <w:rPr>
                <w:rFonts w:ascii="Times New Roman" w:hAnsi="Times New Roman" w:cs="Times New Roman"/>
                <w:sz w:val="24"/>
                <w:szCs w:val="24"/>
              </w:rPr>
              <w:t xml:space="preserve"> нормами </w:t>
            </w:r>
            <w:proofErr w:type="spellStart"/>
            <w:r w:rsidRPr="006A6D56">
              <w:rPr>
                <w:rFonts w:ascii="Times New Roman" w:hAnsi="Times New Roman" w:cs="Times New Roman"/>
                <w:sz w:val="24"/>
                <w:szCs w:val="24"/>
              </w:rPr>
              <w:t>оснащення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Значна</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кількість</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w:t>
            </w:r>
            <w:proofErr w:type="gramStart"/>
            <w:r w:rsidRPr="006A6D56">
              <w:rPr>
                <w:rFonts w:ascii="Times New Roman" w:hAnsi="Times New Roman" w:cs="Times New Roman"/>
                <w:sz w:val="24"/>
                <w:szCs w:val="24"/>
              </w:rPr>
              <w:t>в</w:t>
            </w:r>
            <w:proofErr w:type="spellEnd"/>
            <w:proofErr w:type="gramEnd"/>
            <w:r w:rsidRPr="006A6D56">
              <w:rPr>
                <w:rFonts w:ascii="Times New Roman" w:hAnsi="Times New Roman" w:cs="Times New Roman"/>
                <w:sz w:val="24"/>
                <w:szCs w:val="24"/>
              </w:rPr>
              <w:t xml:space="preserve"> та </w:t>
            </w:r>
            <w:proofErr w:type="spellStart"/>
            <w:r w:rsidRPr="006A6D56">
              <w:rPr>
                <w:rFonts w:ascii="Times New Roman" w:hAnsi="Times New Roman" w:cs="Times New Roman"/>
                <w:sz w:val="24"/>
                <w:szCs w:val="24"/>
              </w:rPr>
              <w:t>лабораторій</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забезпечена</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мультмедійними</w:t>
            </w:r>
            <w:proofErr w:type="spellEnd"/>
            <w:r w:rsidRPr="006A6D56">
              <w:rPr>
                <w:rFonts w:ascii="Times New Roman" w:hAnsi="Times New Roman" w:cs="Times New Roman"/>
                <w:sz w:val="24"/>
                <w:szCs w:val="24"/>
              </w:rPr>
              <w:t xml:space="preserve"> системами та</w:t>
            </w:r>
            <w:r w:rsidRPr="006A6D56">
              <w:rPr>
                <w:rFonts w:ascii="Times New Roman" w:hAnsi="Times New Roman" w:cs="Times New Roman"/>
                <w:sz w:val="24"/>
                <w:szCs w:val="24"/>
                <w:lang w:val="uk-UA"/>
              </w:rPr>
              <w:t xml:space="preserve"> </w:t>
            </w:r>
            <w:r w:rsidR="00D05DF4" w:rsidRPr="006A6D56">
              <w:rPr>
                <w:rFonts w:ascii="Times New Roman" w:hAnsi="Times New Roman" w:cs="Times New Roman"/>
                <w:sz w:val="24"/>
                <w:szCs w:val="24"/>
                <w:lang w:val="uk-UA"/>
              </w:rPr>
              <w:t>комп’ютерами</w:t>
            </w:r>
            <w:r w:rsidRPr="006A6D56">
              <w:rPr>
                <w:rFonts w:ascii="Times New Roman" w:hAnsi="Times New Roman" w:cs="Times New Roman"/>
                <w:sz w:val="24"/>
                <w:szCs w:val="24"/>
                <w:lang w:val="uk-UA"/>
              </w:rPr>
              <w:t>. Кабінети і лабораторії паспортизовані.</w:t>
            </w:r>
          </w:p>
        </w:tc>
      </w:tr>
      <w:tr w:rsidR="00B5226C" w:rsidRPr="00475665" w:rsidTr="00C83C5D">
        <w:tc>
          <w:tcPr>
            <w:tcW w:w="3530" w:type="dxa"/>
            <w:shd w:val="clear" w:color="auto" w:fill="auto"/>
          </w:tcPr>
          <w:p w:rsidR="00B5226C" w:rsidRPr="00475665" w:rsidRDefault="00B5226C"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Інформаційне</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навчально-методичне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B5226C" w:rsidRPr="00B5226C" w:rsidRDefault="00B5226C" w:rsidP="00D05DF4">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Програма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навчально-методичними</w:t>
            </w:r>
            <w:proofErr w:type="spellEnd"/>
            <w:r w:rsidRPr="00475665">
              <w:rPr>
                <w:rFonts w:ascii="Times New Roman" w:hAnsi="Times New Roman" w:cs="Times New Roman"/>
                <w:sz w:val="24"/>
                <w:szCs w:val="24"/>
              </w:rPr>
              <w:t xml:space="preserve"> комплексами з </w:t>
            </w:r>
            <w:proofErr w:type="spellStart"/>
            <w:r w:rsidRPr="00475665">
              <w:rPr>
                <w:rFonts w:ascii="Times New Roman" w:hAnsi="Times New Roman" w:cs="Times New Roman"/>
                <w:sz w:val="24"/>
                <w:szCs w:val="24"/>
              </w:rPr>
              <w:t>усіх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компонентів</w:t>
            </w:r>
            <w:proofErr w:type="spellEnd"/>
            <w:r w:rsidRPr="00475665">
              <w:rPr>
                <w:rFonts w:ascii="Times New Roman" w:hAnsi="Times New Roman" w:cs="Times New Roman"/>
                <w:sz w:val="24"/>
                <w:szCs w:val="24"/>
              </w:rPr>
              <w:t xml:space="preserve">, до складу </w:t>
            </w:r>
            <w:proofErr w:type="spellStart"/>
            <w:r w:rsidRPr="00475665">
              <w:rPr>
                <w:rFonts w:ascii="Times New Roman" w:hAnsi="Times New Roman" w:cs="Times New Roman"/>
                <w:sz w:val="24"/>
                <w:szCs w:val="24"/>
              </w:rPr>
              <w:t>яких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входять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типова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навчальна</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робоча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дисципліни</w:t>
            </w:r>
            <w:proofErr w:type="spellEnd"/>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методичні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розробки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теоретичних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занять</w:t>
            </w:r>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організації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самостійної</w:t>
            </w:r>
            <w:proofErr w:type="spellEnd"/>
            <w:r w:rsidR="00D05DF4">
              <w:rPr>
                <w:rFonts w:ascii="Times New Roman" w:hAnsi="Times New Roman" w:cs="Times New Roman"/>
                <w:sz w:val="24"/>
                <w:szCs w:val="24"/>
                <w:lang w:val="uk-UA"/>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sidR="00D05DF4">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lang w:val="uk-UA"/>
              </w:rPr>
              <w:t xml:space="preserve"> до </w:t>
            </w:r>
            <w:proofErr w:type="gramStart"/>
            <w:r w:rsidRPr="00475665">
              <w:rPr>
                <w:rFonts w:ascii="Times New Roman" w:hAnsi="Times New Roman" w:cs="Times New Roman"/>
                <w:sz w:val="24"/>
                <w:szCs w:val="24"/>
                <w:lang w:val="uk-UA"/>
              </w:rPr>
              <w:t>р</w:t>
            </w:r>
            <w:proofErr w:type="gramEnd"/>
            <w:r w:rsidRPr="00475665">
              <w:rPr>
                <w:rFonts w:ascii="Times New Roman" w:hAnsi="Times New Roman" w:cs="Times New Roman"/>
                <w:sz w:val="24"/>
                <w:szCs w:val="24"/>
                <w:lang w:val="uk-UA"/>
              </w:rPr>
              <w:t>ізних видів</w:t>
            </w:r>
            <w:r w:rsidRPr="00475665">
              <w:rPr>
                <w:rFonts w:ascii="Times New Roman" w:hAnsi="Times New Roman" w:cs="Times New Roman"/>
                <w:sz w:val="24"/>
                <w:szCs w:val="24"/>
              </w:rPr>
              <w:t xml:space="preserve"> контролю </w:t>
            </w:r>
            <w:proofErr w:type="spellStart"/>
            <w:r w:rsidRPr="00475665">
              <w:rPr>
                <w:rFonts w:ascii="Times New Roman" w:hAnsi="Times New Roman" w:cs="Times New Roman"/>
                <w:sz w:val="24"/>
                <w:szCs w:val="24"/>
              </w:rPr>
              <w:t>тощо</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програмного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забезпечення</w:t>
            </w:r>
            <w:proofErr w:type="spellEnd"/>
            <w:r w:rsidRPr="00475665">
              <w:rPr>
                <w:rFonts w:ascii="Times New Roman" w:hAnsi="Times New Roman" w:cs="Times New Roman"/>
                <w:sz w:val="24"/>
                <w:szCs w:val="24"/>
              </w:rPr>
              <w:t xml:space="preserve"> входить </w:t>
            </w:r>
            <w:proofErr w:type="spellStart"/>
            <w:r w:rsidRPr="00475665">
              <w:rPr>
                <w:rFonts w:ascii="Times New Roman" w:hAnsi="Times New Roman" w:cs="Times New Roman"/>
                <w:sz w:val="24"/>
                <w:szCs w:val="24"/>
              </w:rPr>
              <w:t>електронний</w:t>
            </w:r>
            <w:proofErr w:type="spellEnd"/>
            <w:r w:rsidRPr="00475665">
              <w:rPr>
                <w:rFonts w:ascii="Times New Roman" w:hAnsi="Times New Roman" w:cs="Times New Roman"/>
                <w:sz w:val="24"/>
                <w:szCs w:val="24"/>
              </w:rPr>
              <w:t xml:space="preserve"> ресурс, </w:t>
            </w:r>
            <w:r w:rsidRPr="00475665">
              <w:rPr>
                <w:rFonts w:ascii="Times New Roman" w:hAnsi="Times New Roman" w:cs="Times New Roman"/>
                <w:sz w:val="24"/>
                <w:szCs w:val="24"/>
              </w:rPr>
              <w:lastRenderedPageBreak/>
              <w:t xml:space="preserve">представлений </w:t>
            </w:r>
            <w:proofErr w:type="spellStart"/>
            <w:r w:rsidRPr="00475665">
              <w:rPr>
                <w:rFonts w:ascii="Times New Roman" w:hAnsi="Times New Roman" w:cs="Times New Roman"/>
                <w:sz w:val="24"/>
                <w:szCs w:val="24"/>
              </w:rPr>
              <w:t>електронними</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ідручниками</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посібниками</w:t>
            </w:r>
            <w:proofErr w:type="spellEnd"/>
            <w:r w:rsidRPr="00475665">
              <w:rPr>
                <w:rFonts w:ascii="Times New Roman" w:hAnsi="Times New Roman" w:cs="Times New Roman"/>
                <w:sz w:val="24"/>
                <w:szCs w:val="24"/>
              </w:rPr>
              <w:t xml:space="preserve">, комплексами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відеофільмів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комп’ютерними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програмами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проведення</w:t>
            </w:r>
            <w:proofErr w:type="spellEnd"/>
            <w:r w:rsidRPr="00475665">
              <w:rPr>
                <w:rFonts w:ascii="Times New Roman" w:hAnsi="Times New Roman" w:cs="Times New Roman"/>
                <w:sz w:val="24"/>
                <w:szCs w:val="24"/>
              </w:rPr>
              <w:t xml:space="preserve"> тестового контролю </w:t>
            </w:r>
            <w:proofErr w:type="spellStart"/>
            <w:r w:rsidRPr="00475665">
              <w:rPr>
                <w:rFonts w:ascii="Times New Roman" w:hAnsi="Times New Roman" w:cs="Times New Roman"/>
                <w:sz w:val="24"/>
                <w:szCs w:val="24"/>
              </w:rPr>
              <w:t>знань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офіційний</w:t>
            </w:r>
            <w:proofErr w:type="spellEnd"/>
            <w:r w:rsidRPr="00475665">
              <w:rPr>
                <w:rFonts w:ascii="Times New Roman" w:hAnsi="Times New Roman" w:cs="Times New Roman"/>
                <w:sz w:val="24"/>
                <w:szCs w:val="24"/>
              </w:rPr>
              <w:t xml:space="preserve"> вебсайт </w:t>
            </w:r>
            <w:r w:rsidRPr="00475665">
              <w:rPr>
                <w:rFonts w:ascii="Times New Roman" w:hAnsi="Times New Roman" w:cs="Times New Roman"/>
                <w:sz w:val="24"/>
                <w:szCs w:val="24"/>
                <w:lang w:val="uk-UA"/>
              </w:rPr>
              <w:t>коледжу</w:t>
            </w:r>
            <w:r w:rsidRPr="00475665">
              <w:rPr>
                <w:rFonts w:ascii="Times New Roman" w:hAnsi="Times New Roman" w:cs="Times New Roman"/>
                <w:sz w:val="24"/>
                <w:szCs w:val="24"/>
              </w:rPr>
              <w:t xml:space="preserve">, на </w:t>
            </w:r>
            <w:proofErr w:type="spellStart"/>
            <w:r w:rsidRPr="00475665">
              <w:rPr>
                <w:rFonts w:ascii="Times New Roman" w:hAnsi="Times New Roman" w:cs="Times New Roman"/>
                <w:sz w:val="24"/>
                <w:szCs w:val="24"/>
              </w:rPr>
              <w:t>якому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розміщена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основна</w:t>
            </w:r>
            <w:proofErr w:type="spellEnd"/>
            <w:r w:rsidRPr="00475665">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інформація</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його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діяльність</w:t>
            </w:r>
            <w:proofErr w:type="spellEnd"/>
            <w:r>
              <w:rPr>
                <w:rFonts w:ascii="Times New Roman" w:hAnsi="Times New Roman" w:cs="Times New Roman"/>
                <w:sz w:val="24"/>
                <w:szCs w:val="24"/>
                <w:lang w:val="uk-UA"/>
              </w:rPr>
              <w:t>.</w:t>
            </w:r>
          </w:p>
        </w:tc>
      </w:tr>
      <w:tr w:rsidR="00B5226C" w:rsidRPr="00475665" w:rsidTr="00C83C5D">
        <w:tc>
          <w:tcPr>
            <w:tcW w:w="9575" w:type="dxa"/>
            <w:gridSpan w:val="2"/>
            <w:shd w:val="clear" w:color="auto" w:fill="auto"/>
          </w:tcPr>
          <w:p w:rsidR="00B5226C" w:rsidRPr="000A5443" w:rsidRDefault="00B5226C" w:rsidP="00475665">
            <w:pPr>
              <w:spacing w:after="0" w:line="240" w:lineRule="auto"/>
              <w:jc w:val="center"/>
              <w:rPr>
                <w:rFonts w:ascii="Times New Roman" w:hAnsi="Times New Roman" w:cs="Times New Roman"/>
                <w:b/>
                <w:sz w:val="24"/>
                <w:szCs w:val="24"/>
                <w:highlight w:val="yellow"/>
              </w:rPr>
            </w:pPr>
            <w:r w:rsidRPr="006A6D56">
              <w:rPr>
                <w:rFonts w:ascii="Times New Roman" w:hAnsi="Times New Roman" w:cs="Times New Roman"/>
                <w:b/>
                <w:sz w:val="24"/>
                <w:szCs w:val="24"/>
              </w:rPr>
              <w:lastRenderedPageBreak/>
              <w:t xml:space="preserve">9. </w:t>
            </w:r>
            <w:proofErr w:type="spellStart"/>
            <w:r w:rsidRPr="006A6D56">
              <w:rPr>
                <w:rFonts w:ascii="Times New Roman" w:hAnsi="Times New Roman" w:cs="Times New Roman"/>
                <w:b/>
                <w:sz w:val="24"/>
                <w:szCs w:val="24"/>
              </w:rPr>
              <w:t>Академічна</w:t>
            </w:r>
            <w:proofErr w:type="spellEnd"/>
            <w:r w:rsidRPr="006A6D56">
              <w:rPr>
                <w:rFonts w:ascii="Times New Roman" w:hAnsi="Times New Roman" w:cs="Times New Roman"/>
                <w:b/>
                <w:sz w:val="24"/>
                <w:szCs w:val="24"/>
              </w:rPr>
              <w:t xml:space="preserve"> </w:t>
            </w:r>
            <w:proofErr w:type="spellStart"/>
            <w:r w:rsidRPr="006A6D56">
              <w:rPr>
                <w:rFonts w:ascii="Times New Roman" w:hAnsi="Times New Roman" w:cs="Times New Roman"/>
                <w:b/>
                <w:sz w:val="24"/>
                <w:szCs w:val="24"/>
              </w:rPr>
              <w:t>мобільність</w:t>
            </w:r>
            <w:proofErr w:type="spellEnd"/>
          </w:p>
        </w:tc>
      </w:tr>
      <w:tr w:rsidR="00B5226C" w:rsidRPr="00475665" w:rsidTr="00C83C5D">
        <w:tc>
          <w:tcPr>
            <w:tcW w:w="3530" w:type="dxa"/>
            <w:shd w:val="clear" w:color="auto" w:fill="auto"/>
          </w:tcPr>
          <w:p w:rsidR="00B5226C" w:rsidRPr="00475665" w:rsidRDefault="00B5226C"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Національна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мобільність</w:t>
            </w:r>
            <w:proofErr w:type="spellEnd"/>
            <w:r w:rsidRPr="00475665">
              <w:rPr>
                <w:rFonts w:ascii="Times New Roman" w:hAnsi="Times New Roman" w:cs="Times New Roman"/>
                <w:b/>
                <w:sz w:val="24"/>
                <w:szCs w:val="24"/>
              </w:rPr>
              <w:t xml:space="preserve"> </w:t>
            </w:r>
          </w:p>
        </w:tc>
        <w:tc>
          <w:tcPr>
            <w:tcW w:w="6045" w:type="dxa"/>
            <w:shd w:val="clear" w:color="auto" w:fill="auto"/>
          </w:tcPr>
          <w:p w:rsidR="00B5226C" w:rsidRPr="00475665" w:rsidRDefault="00B5226C" w:rsidP="00475665">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Національна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мобільність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на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ідставі</w:t>
            </w:r>
            <w:proofErr w:type="spellEnd"/>
            <w:r w:rsidRPr="00475665">
              <w:rPr>
                <w:rFonts w:ascii="Times New Roman" w:hAnsi="Times New Roman" w:cs="Times New Roman"/>
                <w:sz w:val="24"/>
                <w:szCs w:val="24"/>
              </w:rPr>
              <w:t xml:space="preserve"> Закону </w:t>
            </w:r>
            <w:proofErr w:type="spellStart"/>
            <w:r w:rsidRPr="00475665">
              <w:rPr>
                <w:rFonts w:ascii="Times New Roman" w:hAnsi="Times New Roman" w:cs="Times New Roman"/>
                <w:sz w:val="24"/>
                <w:szCs w:val="24"/>
              </w:rPr>
              <w:t>України</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вищу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lang w:val="uk-UA"/>
              </w:rPr>
              <w:t xml:space="preserve">» </w:t>
            </w:r>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угодами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w:t>
            </w:r>
            <w:proofErr w:type="spellEnd"/>
            <w:r w:rsidRPr="00475665">
              <w:rPr>
                <w:rFonts w:ascii="Times New Roman" w:hAnsi="Times New Roman" w:cs="Times New Roman"/>
                <w:sz w:val="24"/>
                <w:szCs w:val="24"/>
                <w:lang w:val="uk-UA"/>
              </w:rPr>
              <w:t xml:space="preserve">  вищими навчальними закладами вищої освіти </w:t>
            </w:r>
            <w:proofErr w:type="spellStart"/>
            <w:r w:rsidRPr="00475665">
              <w:rPr>
                <w:rFonts w:ascii="Times New Roman" w:hAnsi="Times New Roman" w:cs="Times New Roman"/>
                <w:sz w:val="24"/>
                <w:szCs w:val="24"/>
                <w:lang w:val="uk-UA"/>
              </w:rPr>
              <w:t>ІІІ-IVр.а</w:t>
            </w:r>
            <w:proofErr w:type="spellEnd"/>
            <w:r w:rsidRPr="00475665">
              <w:rPr>
                <w:rFonts w:ascii="Times New Roman" w:hAnsi="Times New Roman" w:cs="Times New Roman"/>
                <w:sz w:val="24"/>
                <w:szCs w:val="24"/>
                <w:lang w:val="uk-UA"/>
              </w:rPr>
              <w:t>.</w:t>
            </w:r>
          </w:p>
        </w:tc>
      </w:tr>
      <w:tr w:rsidR="00B5226C" w:rsidRPr="00475665" w:rsidTr="00C83C5D">
        <w:tc>
          <w:tcPr>
            <w:tcW w:w="3530" w:type="dxa"/>
            <w:shd w:val="clear" w:color="auto" w:fill="auto"/>
          </w:tcPr>
          <w:p w:rsidR="00B5226C" w:rsidRPr="00475665" w:rsidRDefault="00B5226C"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Міжнародна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lang w:val="uk-UA"/>
              </w:rPr>
              <w:t xml:space="preserve"> мобільність</w:t>
            </w:r>
          </w:p>
        </w:tc>
        <w:tc>
          <w:tcPr>
            <w:tcW w:w="6045" w:type="dxa"/>
            <w:shd w:val="clear" w:color="auto" w:fill="auto"/>
          </w:tcPr>
          <w:p w:rsidR="00B5226C" w:rsidRPr="00475665" w:rsidRDefault="00B5226C" w:rsidP="00475665">
            <w:pPr>
              <w:spacing w:after="0" w:line="240" w:lineRule="auto"/>
              <w:rPr>
                <w:rFonts w:ascii="Times New Roman" w:hAnsi="Times New Roman" w:cs="Times New Roman"/>
                <w:sz w:val="24"/>
                <w:szCs w:val="24"/>
              </w:rPr>
            </w:pPr>
          </w:p>
        </w:tc>
      </w:tr>
      <w:tr w:rsidR="00B5226C" w:rsidRPr="00475665" w:rsidTr="00C83C5D">
        <w:tc>
          <w:tcPr>
            <w:tcW w:w="3530" w:type="dxa"/>
            <w:shd w:val="clear" w:color="auto" w:fill="auto"/>
          </w:tcPr>
          <w:p w:rsidR="00B5226C" w:rsidRPr="00475665" w:rsidRDefault="00B5226C"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іноземних</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здобувачів</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вищої</w:t>
            </w:r>
            <w:proofErr w:type="spellEnd"/>
            <w:r w:rsidRPr="00475665">
              <w:rPr>
                <w:rFonts w:ascii="Times New Roman" w:hAnsi="Times New Roman" w:cs="Times New Roman"/>
                <w:b/>
                <w:sz w:val="24"/>
                <w:szCs w:val="24"/>
                <w:lang w:val="uk-UA"/>
              </w:rPr>
              <w:t xml:space="preserve"> освіти</w:t>
            </w:r>
          </w:p>
        </w:tc>
        <w:tc>
          <w:tcPr>
            <w:tcW w:w="6045" w:type="dxa"/>
            <w:shd w:val="clear" w:color="auto" w:fill="auto"/>
          </w:tcPr>
          <w:p w:rsidR="00B5226C" w:rsidRPr="00475665" w:rsidRDefault="00B5226C" w:rsidP="00475665">
            <w:pPr>
              <w:spacing w:after="0" w:line="240" w:lineRule="auto"/>
              <w:rPr>
                <w:rFonts w:ascii="Times New Roman" w:hAnsi="Times New Roman" w:cs="Times New Roman"/>
                <w:sz w:val="24"/>
                <w:szCs w:val="24"/>
              </w:rPr>
            </w:pPr>
          </w:p>
        </w:tc>
      </w:tr>
    </w:tbl>
    <w:p w:rsidR="00475665" w:rsidRDefault="00475665" w:rsidP="00475665">
      <w:pPr>
        <w:ind w:left="360"/>
        <w:jc w:val="center"/>
        <w:rPr>
          <w:b/>
          <w:sz w:val="28"/>
          <w:szCs w:val="28"/>
          <w:lang w:val="uk-UA"/>
        </w:rPr>
      </w:pPr>
    </w:p>
    <w:p w:rsidR="00E07A89" w:rsidRDefault="00E07A89" w:rsidP="00475665">
      <w:pPr>
        <w:ind w:left="360"/>
        <w:jc w:val="center"/>
        <w:rPr>
          <w:b/>
          <w:sz w:val="28"/>
          <w:szCs w:val="28"/>
          <w:lang w:val="uk-UA"/>
        </w:rPr>
      </w:pPr>
    </w:p>
    <w:p w:rsidR="00E07A89" w:rsidRDefault="00E07A89" w:rsidP="00475665">
      <w:pPr>
        <w:ind w:left="360"/>
        <w:jc w:val="center"/>
        <w:rPr>
          <w:b/>
          <w:sz w:val="28"/>
          <w:szCs w:val="28"/>
          <w:lang w:val="uk-UA"/>
        </w:rPr>
      </w:pPr>
    </w:p>
    <w:p w:rsidR="00E07A89" w:rsidRDefault="00E07A89" w:rsidP="00475665">
      <w:pPr>
        <w:ind w:left="360"/>
        <w:jc w:val="center"/>
        <w:rPr>
          <w:b/>
          <w:sz w:val="28"/>
          <w:szCs w:val="28"/>
          <w:lang w:val="uk-UA"/>
        </w:rPr>
      </w:pPr>
    </w:p>
    <w:p w:rsidR="000A5443" w:rsidRDefault="000A5443" w:rsidP="00475665">
      <w:pPr>
        <w:ind w:left="360"/>
        <w:jc w:val="center"/>
        <w:rPr>
          <w:b/>
          <w:sz w:val="28"/>
          <w:szCs w:val="28"/>
          <w:lang w:val="uk-UA"/>
        </w:rPr>
      </w:pPr>
    </w:p>
    <w:p w:rsidR="006A6D56" w:rsidRDefault="006A6D56" w:rsidP="00475665">
      <w:pPr>
        <w:ind w:left="360"/>
        <w:jc w:val="center"/>
        <w:rPr>
          <w:b/>
          <w:sz w:val="28"/>
          <w:szCs w:val="28"/>
          <w:lang w:val="uk-UA"/>
        </w:rPr>
      </w:pPr>
    </w:p>
    <w:p w:rsidR="006A6D56" w:rsidRDefault="006A6D56"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6357AF" w:rsidRDefault="006357AF"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BD36C9" w:rsidRDefault="00BD36C9" w:rsidP="00475665">
      <w:pPr>
        <w:ind w:left="360"/>
        <w:jc w:val="center"/>
        <w:rPr>
          <w:b/>
          <w:sz w:val="28"/>
          <w:szCs w:val="28"/>
          <w:lang w:val="uk-UA"/>
        </w:r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lastRenderedPageBreak/>
        <w:t>2.ПЕРЕЛІК КОМПОНЕНТ ОСВІТНЬО-ПРОФЕСІЙНОЇ ПРОГРАМИ ТА ЛОГІЧНА ПОСЛІДОВНІСТЬ</w:t>
      </w:r>
    </w:p>
    <w:p w:rsidR="00475665" w:rsidRPr="00BC587C" w:rsidRDefault="00475665" w:rsidP="00BC587C">
      <w:pPr>
        <w:spacing w:after="0" w:line="240" w:lineRule="auto"/>
        <w:jc w:val="both"/>
        <w:rPr>
          <w:rFonts w:ascii="Times New Roman" w:hAnsi="Times New Roman" w:cs="Times New Roman"/>
          <w:b/>
          <w:sz w:val="24"/>
          <w:szCs w:val="24"/>
          <w:lang w:val="uk-UA"/>
        </w:rPr>
      </w:pPr>
      <w:r w:rsidRPr="00BC587C">
        <w:rPr>
          <w:rFonts w:ascii="Times New Roman" w:hAnsi="Times New Roman" w:cs="Times New Roman"/>
          <w:b/>
          <w:sz w:val="24"/>
          <w:szCs w:val="24"/>
          <w:lang w:val="uk-UA"/>
        </w:rPr>
        <w:t>2.1.Перелік компонент 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3943"/>
        <w:gridCol w:w="1670"/>
        <w:gridCol w:w="2386"/>
      </w:tblGrid>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rPr>
              <w:t>Код</w:t>
            </w: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н/д</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освітньої</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програми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навчальні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дисципліни</w:t>
            </w:r>
            <w:proofErr w:type="spellEnd"/>
            <w:r w:rsidRPr="00BC587C">
              <w:rPr>
                <w:rFonts w:ascii="Times New Roman" w:hAnsi="Times New Roman" w:cs="Times New Roman"/>
                <w:b/>
                <w:sz w:val="24"/>
                <w:szCs w:val="24"/>
              </w:rPr>
              <w:t>, практики)</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proofErr w:type="spellStart"/>
            <w:r w:rsidRPr="00BC587C">
              <w:rPr>
                <w:rFonts w:ascii="Times New Roman" w:hAnsi="Times New Roman" w:cs="Times New Roman"/>
                <w:b/>
                <w:sz w:val="24"/>
                <w:szCs w:val="24"/>
              </w:rPr>
              <w:t>Кількість</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кредитів</w:t>
            </w:r>
            <w:proofErr w:type="spellEnd"/>
            <w:r w:rsidRPr="00BC587C">
              <w:rPr>
                <w:rFonts w:ascii="Times New Roman" w:hAnsi="Times New Roman" w:cs="Times New Roman"/>
                <w:b/>
                <w:sz w:val="24"/>
                <w:szCs w:val="24"/>
                <w:lang w:val="uk-UA"/>
              </w:rPr>
              <w:t xml:space="preserve"> ЕКТ</w:t>
            </w:r>
            <w:proofErr w:type="gramStart"/>
            <w:r w:rsidRPr="00BC587C">
              <w:rPr>
                <w:rFonts w:ascii="Times New Roman" w:hAnsi="Times New Roman" w:cs="Times New Roman"/>
                <w:b/>
                <w:sz w:val="24"/>
                <w:szCs w:val="24"/>
                <w:lang w:val="uk-UA"/>
              </w:rPr>
              <w:t>S</w:t>
            </w:r>
            <w:proofErr w:type="gramEnd"/>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 xml:space="preserve">Форма </w:t>
            </w:r>
            <w:proofErr w:type="spellStart"/>
            <w:proofErr w:type="gramStart"/>
            <w:r w:rsidRPr="00BC587C">
              <w:rPr>
                <w:rFonts w:ascii="Times New Roman" w:hAnsi="Times New Roman" w:cs="Times New Roman"/>
                <w:b/>
                <w:sz w:val="24"/>
                <w:szCs w:val="24"/>
              </w:rPr>
              <w:t>п</w:t>
            </w:r>
            <w:proofErr w:type="gramEnd"/>
            <w:r w:rsidRPr="00BC587C">
              <w:rPr>
                <w:rFonts w:ascii="Times New Roman" w:hAnsi="Times New Roman" w:cs="Times New Roman"/>
                <w:b/>
                <w:sz w:val="24"/>
                <w:szCs w:val="24"/>
              </w:rPr>
              <w:t>ідсумкового</w:t>
            </w:r>
            <w:proofErr w:type="spellEnd"/>
            <w:r w:rsidRPr="00BC587C">
              <w:rPr>
                <w:rFonts w:ascii="Times New Roman" w:hAnsi="Times New Roman" w:cs="Times New Roman"/>
                <w:b/>
                <w:sz w:val="24"/>
                <w:szCs w:val="24"/>
              </w:rPr>
              <w:t xml:space="preserve"> контролю</w:t>
            </w:r>
          </w:p>
        </w:tc>
      </w:tr>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1</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2</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3</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4</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Обов’язкові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ОПП </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І</w:t>
            </w:r>
            <w:r w:rsidRPr="00BC587C">
              <w:rPr>
                <w:rFonts w:ascii="Times New Roman" w:hAnsi="Times New Roman" w:cs="Times New Roman"/>
                <w:b/>
                <w:sz w:val="24"/>
                <w:szCs w:val="24"/>
                <w:lang w:val="uk-UA"/>
              </w:rPr>
              <w:t>.</w:t>
            </w:r>
            <w:r w:rsidRPr="00BC587C">
              <w:rPr>
                <w:rFonts w:ascii="Times New Roman" w:hAnsi="Times New Roman" w:cs="Times New Roman"/>
                <w:b/>
                <w:sz w:val="24"/>
                <w:szCs w:val="24"/>
              </w:rPr>
              <w:t xml:space="preserve"> Цикл </w:t>
            </w:r>
            <w:r w:rsidRPr="00BC587C">
              <w:rPr>
                <w:rFonts w:ascii="Times New Roman" w:hAnsi="Times New Roman" w:cs="Times New Roman"/>
                <w:b/>
                <w:sz w:val="24"/>
                <w:szCs w:val="24"/>
                <w:lang w:val="uk-UA"/>
              </w:rPr>
              <w:t xml:space="preserve">гуманітарної та </w:t>
            </w:r>
            <w:proofErr w:type="gramStart"/>
            <w:r w:rsidRPr="00BC587C">
              <w:rPr>
                <w:rFonts w:ascii="Times New Roman" w:hAnsi="Times New Roman" w:cs="Times New Roman"/>
                <w:b/>
                <w:sz w:val="24"/>
                <w:szCs w:val="24"/>
                <w:lang w:val="uk-UA"/>
              </w:rPr>
              <w:t>соц</w:t>
            </w:r>
            <w:proofErr w:type="gramEnd"/>
            <w:r w:rsidRPr="00BC587C">
              <w:rPr>
                <w:rFonts w:ascii="Times New Roman" w:hAnsi="Times New Roman" w:cs="Times New Roman"/>
                <w:b/>
                <w:sz w:val="24"/>
                <w:szCs w:val="24"/>
                <w:lang w:val="uk-UA"/>
              </w:rPr>
              <w:t>іально-економічної підготовки</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філософських знань</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Соціологія</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3  </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правознавства</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4</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Іноземна мова (за професійним спрямуванням)</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6,0</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5</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Фізичне виховання</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6 </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Українська мова ( за професійним спрямуванням)</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7 </w:t>
            </w:r>
          </w:p>
        </w:tc>
        <w:tc>
          <w:tcPr>
            <w:tcW w:w="3943" w:type="dxa"/>
            <w:shd w:val="clear" w:color="auto" w:fill="auto"/>
          </w:tcPr>
          <w:p w:rsidR="000A5443" w:rsidRPr="00BC587C" w:rsidRDefault="000A5443"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Культурологія </w:t>
            </w:r>
          </w:p>
        </w:tc>
        <w:tc>
          <w:tcPr>
            <w:tcW w:w="1670" w:type="dxa"/>
            <w:shd w:val="clear" w:color="auto" w:fill="auto"/>
          </w:tcPr>
          <w:p w:rsidR="000A5443" w:rsidRPr="00BC587C" w:rsidRDefault="000A5443"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8 </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Історія України</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0A5443" w:rsidRPr="00BC587C" w:rsidTr="0098675F">
        <w:tc>
          <w:tcPr>
            <w:tcW w:w="1571" w:type="dxa"/>
            <w:shd w:val="clear" w:color="auto" w:fill="auto"/>
          </w:tcPr>
          <w:p w:rsidR="000A5443" w:rsidRPr="00BC587C" w:rsidRDefault="000A5443"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9 </w:t>
            </w:r>
          </w:p>
        </w:tc>
        <w:tc>
          <w:tcPr>
            <w:tcW w:w="3943" w:type="dxa"/>
            <w:shd w:val="clear" w:color="auto" w:fill="auto"/>
          </w:tcPr>
          <w:p w:rsidR="000A5443" w:rsidRPr="00BC587C" w:rsidRDefault="000A5443" w:rsidP="00275B47">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економічної теорії</w:t>
            </w:r>
          </w:p>
        </w:tc>
        <w:tc>
          <w:tcPr>
            <w:tcW w:w="1670"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0A5443" w:rsidRPr="00BC587C" w:rsidRDefault="000A5443" w:rsidP="00275B47">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0A5443" w:rsidRPr="00BC587C" w:rsidTr="0098675F">
        <w:tc>
          <w:tcPr>
            <w:tcW w:w="5514" w:type="dxa"/>
            <w:gridSpan w:val="2"/>
            <w:shd w:val="clear" w:color="auto" w:fill="auto"/>
          </w:tcPr>
          <w:p w:rsidR="000A5443" w:rsidRPr="00BC587C" w:rsidRDefault="000A5443"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0A5443" w:rsidRPr="005702CC" w:rsidRDefault="000A5443" w:rsidP="005702CC">
            <w:pPr>
              <w:spacing w:after="0" w:line="240" w:lineRule="auto"/>
              <w:jc w:val="center"/>
              <w:rPr>
                <w:rFonts w:ascii="Times New Roman" w:hAnsi="Times New Roman" w:cs="Times New Roman"/>
                <w:b/>
                <w:sz w:val="24"/>
                <w:szCs w:val="24"/>
                <w:highlight w:val="yellow"/>
                <w:lang w:val="uk-UA"/>
              </w:rPr>
            </w:pPr>
            <w:r w:rsidRPr="005702CC">
              <w:rPr>
                <w:rFonts w:ascii="Times New Roman" w:hAnsi="Times New Roman" w:cs="Times New Roman"/>
                <w:b/>
                <w:sz w:val="24"/>
                <w:szCs w:val="24"/>
                <w:lang w:val="uk-UA"/>
              </w:rPr>
              <w:t>25,5</w:t>
            </w:r>
          </w:p>
        </w:tc>
        <w:tc>
          <w:tcPr>
            <w:tcW w:w="2386" w:type="dxa"/>
            <w:shd w:val="clear" w:color="auto" w:fill="auto"/>
          </w:tcPr>
          <w:p w:rsidR="000A5443" w:rsidRPr="00BC587C" w:rsidRDefault="000A5443" w:rsidP="00BC587C">
            <w:pPr>
              <w:spacing w:after="0" w:line="240" w:lineRule="auto"/>
              <w:rPr>
                <w:rFonts w:ascii="Times New Roman" w:hAnsi="Times New Roman" w:cs="Times New Roman"/>
                <w:b/>
                <w:sz w:val="24"/>
                <w:szCs w:val="24"/>
                <w:lang w:val="uk-UA"/>
              </w:rPr>
            </w:pPr>
          </w:p>
        </w:tc>
      </w:tr>
      <w:tr w:rsidR="000A5443" w:rsidRPr="00BC587C" w:rsidTr="0098675F">
        <w:tc>
          <w:tcPr>
            <w:tcW w:w="9570" w:type="dxa"/>
            <w:gridSpan w:val="4"/>
            <w:shd w:val="clear" w:color="auto" w:fill="auto"/>
          </w:tcPr>
          <w:p w:rsidR="000A5443" w:rsidRPr="00BC587C" w:rsidRDefault="000A5443"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ІІ. Цикл природничо-наукової підготовки</w:t>
            </w:r>
          </w:p>
        </w:tc>
      </w:tr>
      <w:tr w:rsidR="000A5443" w:rsidRPr="00BC587C" w:rsidTr="0098675F">
        <w:tc>
          <w:tcPr>
            <w:tcW w:w="1571" w:type="dxa"/>
            <w:shd w:val="clear" w:color="auto" w:fill="auto"/>
          </w:tcPr>
          <w:p w:rsidR="000A5443" w:rsidRPr="00BC587C" w:rsidRDefault="000A5443"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10  </w:t>
            </w:r>
          </w:p>
        </w:tc>
        <w:tc>
          <w:tcPr>
            <w:tcW w:w="3943" w:type="dxa"/>
            <w:shd w:val="clear" w:color="auto" w:fill="auto"/>
          </w:tcPr>
          <w:p w:rsidR="000A5443" w:rsidRPr="00BC587C" w:rsidRDefault="000A5443"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латинської мови з медичною термінологією</w:t>
            </w:r>
          </w:p>
        </w:tc>
        <w:tc>
          <w:tcPr>
            <w:tcW w:w="1670" w:type="dxa"/>
            <w:shd w:val="clear" w:color="auto" w:fill="auto"/>
          </w:tcPr>
          <w:p w:rsidR="000A5443" w:rsidRPr="00BC587C" w:rsidRDefault="000A5443" w:rsidP="00B5226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D05DF4">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0A5443" w:rsidRPr="00BC587C" w:rsidRDefault="000A5443"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D05DF4" w:rsidRPr="00BC587C" w:rsidTr="0098675F">
        <w:tc>
          <w:tcPr>
            <w:tcW w:w="1571" w:type="dxa"/>
            <w:shd w:val="clear" w:color="auto" w:fill="auto"/>
          </w:tcPr>
          <w:p w:rsidR="00D05DF4" w:rsidRPr="00BC587C" w:rsidRDefault="00D05DF4"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11  </w:t>
            </w:r>
          </w:p>
        </w:tc>
        <w:tc>
          <w:tcPr>
            <w:tcW w:w="3943"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медичної інформатики</w:t>
            </w:r>
          </w:p>
        </w:tc>
        <w:tc>
          <w:tcPr>
            <w:tcW w:w="1670"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386"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12  </w:t>
            </w:r>
          </w:p>
        </w:tc>
        <w:tc>
          <w:tcPr>
            <w:tcW w:w="3943"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Анатомія людини</w:t>
            </w:r>
          </w:p>
        </w:tc>
        <w:tc>
          <w:tcPr>
            <w:tcW w:w="1670"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2386" w:type="dxa"/>
            <w:vMerge w:val="restart"/>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13 </w:t>
            </w:r>
          </w:p>
        </w:tc>
        <w:tc>
          <w:tcPr>
            <w:tcW w:w="3943"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Фізіологія</w:t>
            </w:r>
            <w:r w:rsidR="00F22195">
              <w:rPr>
                <w:rFonts w:ascii="Times New Roman" w:hAnsi="Times New Roman" w:cs="Times New Roman"/>
                <w:sz w:val="24"/>
                <w:szCs w:val="24"/>
                <w:lang w:val="uk-UA"/>
              </w:rPr>
              <w:t xml:space="preserve"> людини</w:t>
            </w:r>
          </w:p>
        </w:tc>
        <w:tc>
          <w:tcPr>
            <w:tcW w:w="1670"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2386" w:type="dxa"/>
            <w:vMerge/>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14  </w:t>
            </w:r>
          </w:p>
        </w:tc>
        <w:tc>
          <w:tcPr>
            <w:tcW w:w="3943"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екології та профілактичної медицини</w:t>
            </w:r>
          </w:p>
        </w:tc>
        <w:tc>
          <w:tcPr>
            <w:tcW w:w="1670"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D05DF4" w:rsidRPr="00BC587C" w:rsidRDefault="00D05DF4" w:rsidP="00D05DF4">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15 </w:t>
            </w:r>
          </w:p>
        </w:tc>
        <w:tc>
          <w:tcPr>
            <w:tcW w:w="3943" w:type="dxa"/>
            <w:shd w:val="clear" w:color="auto" w:fill="auto"/>
          </w:tcPr>
          <w:p w:rsidR="00D05DF4" w:rsidRPr="00BC587C" w:rsidRDefault="00D05DF4"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Основи  психології та </w:t>
            </w:r>
            <w:proofErr w:type="spellStart"/>
            <w:r w:rsidRPr="00BC587C">
              <w:rPr>
                <w:rFonts w:ascii="Times New Roman" w:hAnsi="Times New Roman" w:cs="Times New Roman"/>
                <w:sz w:val="24"/>
                <w:szCs w:val="24"/>
                <w:lang w:val="uk-UA"/>
              </w:rPr>
              <w:t>міжособове</w:t>
            </w:r>
            <w:proofErr w:type="spellEnd"/>
            <w:r w:rsidRPr="00BC587C">
              <w:rPr>
                <w:rFonts w:ascii="Times New Roman" w:hAnsi="Times New Roman" w:cs="Times New Roman"/>
                <w:sz w:val="24"/>
                <w:szCs w:val="24"/>
                <w:lang w:val="uk-UA"/>
              </w:rPr>
              <w:t xml:space="preserve"> спілкування</w:t>
            </w:r>
          </w:p>
        </w:tc>
        <w:tc>
          <w:tcPr>
            <w:tcW w:w="1670" w:type="dxa"/>
            <w:shd w:val="clear" w:color="auto" w:fill="auto"/>
          </w:tcPr>
          <w:p w:rsidR="00D05DF4" w:rsidRPr="00BC587C" w:rsidRDefault="00D05DF4" w:rsidP="00B522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386" w:type="dxa"/>
            <w:shd w:val="clear" w:color="auto" w:fill="auto"/>
          </w:tcPr>
          <w:p w:rsidR="00D05DF4" w:rsidRPr="00BC587C" w:rsidRDefault="00D05DF4"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ОК 16  </w:t>
            </w:r>
          </w:p>
        </w:tc>
        <w:tc>
          <w:tcPr>
            <w:tcW w:w="3943" w:type="dxa"/>
            <w:shd w:val="clear" w:color="auto" w:fill="auto"/>
          </w:tcPr>
          <w:p w:rsidR="00D05DF4" w:rsidRPr="00D05DF4" w:rsidRDefault="00D05DF4" w:rsidP="00D05DF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Безпека</w:t>
            </w:r>
            <w:proofErr w:type="spellEnd"/>
            <w:r w:rsidRPr="00D05DF4">
              <w:rPr>
                <w:rFonts w:ascii="Times New Roman" w:hAnsi="Times New Roman" w:cs="Times New Roman"/>
                <w:color w:val="000000"/>
                <w:sz w:val="24"/>
                <w:szCs w:val="24"/>
              </w:rPr>
              <w:t xml:space="preserve"> </w:t>
            </w:r>
            <w:proofErr w:type="spellStart"/>
            <w:r w:rsidRPr="00D05DF4">
              <w:rPr>
                <w:rFonts w:ascii="Times New Roman" w:hAnsi="Times New Roman" w:cs="Times New Roman"/>
                <w:color w:val="000000"/>
                <w:sz w:val="24"/>
                <w:szCs w:val="24"/>
              </w:rPr>
              <w:t>життєдіяльності</w:t>
            </w:r>
            <w:proofErr w:type="spellEnd"/>
          </w:p>
        </w:tc>
        <w:tc>
          <w:tcPr>
            <w:tcW w:w="1670"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05DF4">
              <w:rPr>
                <w:rFonts w:ascii="Times New Roman" w:hAnsi="Times New Roman" w:cs="Times New Roman"/>
                <w:color w:val="000000"/>
                <w:sz w:val="24"/>
                <w:szCs w:val="24"/>
              </w:rPr>
              <w:t>1,5</w:t>
            </w:r>
          </w:p>
        </w:tc>
        <w:tc>
          <w:tcPr>
            <w:tcW w:w="2386"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Залі</w:t>
            </w:r>
            <w:proofErr w:type="gramStart"/>
            <w:r w:rsidRPr="00D05DF4">
              <w:rPr>
                <w:rFonts w:ascii="Times New Roman" w:hAnsi="Times New Roman" w:cs="Times New Roman"/>
                <w:color w:val="000000"/>
                <w:sz w:val="24"/>
                <w:szCs w:val="24"/>
              </w:rPr>
              <w:t>к</w:t>
            </w:r>
            <w:proofErr w:type="spellEnd"/>
            <w:proofErr w:type="gramEnd"/>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17  </w:t>
            </w:r>
          </w:p>
        </w:tc>
        <w:tc>
          <w:tcPr>
            <w:tcW w:w="3943" w:type="dxa"/>
            <w:shd w:val="clear" w:color="auto" w:fill="auto"/>
          </w:tcPr>
          <w:p w:rsidR="00D05DF4" w:rsidRPr="00D05DF4" w:rsidRDefault="00D05DF4" w:rsidP="00D05DF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Патоморфологія</w:t>
            </w:r>
            <w:proofErr w:type="spellEnd"/>
            <w:r w:rsidRPr="00D05DF4">
              <w:rPr>
                <w:rFonts w:ascii="Times New Roman" w:hAnsi="Times New Roman" w:cs="Times New Roman"/>
                <w:color w:val="000000"/>
                <w:sz w:val="24"/>
                <w:szCs w:val="24"/>
              </w:rPr>
              <w:t xml:space="preserve"> та </w:t>
            </w:r>
            <w:proofErr w:type="spellStart"/>
            <w:r w:rsidRPr="00D05DF4">
              <w:rPr>
                <w:rFonts w:ascii="Times New Roman" w:hAnsi="Times New Roman" w:cs="Times New Roman"/>
                <w:color w:val="000000"/>
                <w:sz w:val="24"/>
                <w:szCs w:val="24"/>
              </w:rPr>
              <w:t>патофізіологія</w:t>
            </w:r>
            <w:proofErr w:type="spellEnd"/>
          </w:p>
        </w:tc>
        <w:tc>
          <w:tcPr>
            <w:tcW w:w="1670"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05DF4">
              <w:rPr>
                <w:rFonts w:ascii="Times New Roman" w:hAnsi="Times New Roman" w:cs="Times New Roman"/>
                <w:color w:val="000000"/>
                <w:sz w:val="24"/>
                <w:szCs w:val="24"/>
              </w:rPr>
              <w:t>1,5</w:t>
            </w:r>
          </w:p>
        </w:tc>
        <w:tc>
          <w:tcPr>
            <w:tcW w:w="2386" w:type="dxa"/>
            <w:vMerge w:val="restart"/>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Залі</w:t>
            </w:r>
            <w:proofErr w:type="gramStart"/>
            <w:r w:rsidRPr="00D05DF4">
              <w:rPr>
                <w:rFonts w:ascii="Times New Roman" w:hAnsi="Times New Roman" w:cs="Times New Roman"/>
                <w:color w:val="000000"/>
                <w:sz w:val="24"/>
                <w:szCs w:val="24"/>
              </w:rPr>
              <w:t>к</w:t>
            </w:r>
            <w:proofErr w:type="spellEnd"/>
            <w:proofErr w:type="gramEnd"/>
          </w:p>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Екзамен</w:t>
            </w:r>
            <w:proofErr w:type="spellEnd"/>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18  </w:t>
            </w:r>
          </w:p>
        </w:tc>
        <w:tc>
          <w:tcPr>
            <w:tcW w:w="3943" w:type="dxa"/>
            <w:shd w:val="clear" w:color="auto" w:fill="auto"/>
          </w:tcPr>
          <w:p w:rsidR="00D05DF4" w:rsidRPr="00D05DF4" w:rsidRDefault="00D05DF4" w:rsidP="00D05DF4">
            <w:pPr>
              <w:spacing w:after="0" w:line="240" w:lineRule="auto"/>
              <w:rPr>
                <w:rFonts w:ascii="Times New Roman" w:hAnsi="Times New Roman" w:cs="Times New Roman"/>
                <w:sz w:val="24"/>
                <w:szCs w:val="24"/>
                <w:lang w:val="uk-UA"/>
              </w:rPr>
            </w:pPr>
            <w:proofErr w:type="spellStart"/>
            <w:r w:rsidRPr="00D05DF4">
              <w:rPr>
                <w:rFonts w:ascii="Times New Roman" w:hAnsi="Times New Roman" w:cs="Times New Roman"/>
                <w:color w:val="000000"/>
                <w:sz w:val="24"/>
                <w:szCs w:val="24"/>
              </w:rPr>
              <w:t>Фармакологія</w:t>
            </w:r>
            <w:proofErr w:type="spellEnd"/>
            <w:r w:rsidRPr="00D05DF4">
              <w:rPr>
                <w:rFonts w:ascii="Times New Roman" w:hAnsi="Times New Roman" w:cs="Times New Roman"/>
                <w:color w:val="000000"/>
                <w:sz w:val="24"/>
                <w:szCs w:val="24"/>
              </w:rPr>
              <w:t xml:space="preserve"> та </w:t>
            </w:r>
            <w:proofErr w:type="spellStart"/>
            <w:r w:rsidRPr="00D05DF4">
              <w:rPr>
                <w:rFonts w:ascii="Times New Roman" w:hAnsi="Times New Roman" w:cs="Times New Roman"/>
                <w:color w:val="000000"/>
                <w:sz w:val="24"/>
                <w:szCs w:val="24"/>
              </w:rPr>
              <w:t>медична</w:t>
            </w:r>
            <w:proofErr w:type="spellEnd"/>
            <w:r w:rsidRPr="00D05DF4">
              <w:rPr>
                <w:rFonts w:ascii="Times New Roman" w:hAnsi="Times New Roman" w:cs="Times New Roman"/>
                <w:color w:val="000000"/>
                <w:sz w:val="24"/>
                <w:szCs w:val="24"/>
              </w:rPr>
              <w:t xml:space="preserve"> рецептура</w:t>
            </w:r>
          </w:p>
        </w:tc>
        <w:tc>
          <w:tcPr>
            <w:tcW w:w="1670" w:type="dxa"/>
            <w:shd w:val="clear" w:color="auto" w:fill="auto"/>
          </w:tcPr>
          <w:p w:rsidR="00D05DF4" w:rsidRPr="00D05DF4" w:rsidRDefault="00D05DF4" w:rsidP="00D05D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386" w:type="dxa"/>
            <w:vMerge/>
            <w:shd w:val="clear" w:color="auto" w:fill="auto"/>
          </w:tcPr>
          <w:p w:rsidR="00D05DF4" w:rsidRPr="00D05DF4" w:rsidRDefault="00D05DF4" w:rsidP="00D05DF4">
            <w:pPr>
              <w:spacing w:after="0" w:line="240" w:lineRule="auto"/>
              <w:rPr>
                <w:rFonts w:ascii="Times New Roman" w:hAnsi="Times New Roman" w:cs="Times New Roman"/>
                <w:sz w:val="24"/>
                <w:szCs w:val="24"/>
              </w:rPr>
            </w:pPr>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19 </w:t>
            </w:r>
          </w:p>
        </w:tc>
        <w:tc>
          <w:tcPr>
            <w:tcW w:w="3943" w:type="dxa"/>
            <w:shd w:val="clear" w:color="auto" w:fill="auto"/>
          </w:tcPr>
          <w:p w:rsidR="00D05DF4" w:rsidRPr="00D05DF4" w:rsidRDefault="00D05DF4" w:rsidP="00D05DF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Основи</w:t>
            </w:r>
            <w:proofErr w:type="spellEnd"/>
            <w:r w:rsidRPr="00D05DF4">
              <w:rPr>
                <w:rFonts w:ascii="Times New Roman" w:hAnsi="Times New Roman" w:cs="Times New Roman"/>
                <w:color w:val="000000"/>
                <w:sz w:val="24"/>
                <w:szCs w:val="24"/>
              </w:rPr>
              <w:t xml:space="preserve"> </w:t>
            </w:r>
            <w:proofErr w:type="spellStart"/>
            <w:r w:rsidRPr="00D05DF4">
              <w:rPr>
                <w:rFonts w:ascii="Times New Roman" w:hAnsi="Times New Roman" w:cs="Times New Roman"/>
                <w:color w:val="000000"/>
                <w:sz w:val="24"/>
                <w:szCs w:val="24"/>
              </w:rPr>
              <w:t>медичної</w:t>
            </w:r>
            <w:proofErr w:type="spellEnd"/>
            <w:r w:rsidRPr="00D05DF4">
              <w:rPr>
                <w:rFonts w:ascii="Times New Roman" w:hAnsi="Times New Roman" w:cs="Times New Roman"/>
                <w:color w:val="000000"/>
                <w:sz w:val="24"/>
                <w:szCs w:val="24"/>
              </w:rPr>
              <w:t xml:space="preserve"> генетики</w:t>
            </w:r>
          </w:p>
        </w:tc>
        <w:tc>
          <w:tcPr>
            <w:tcW w:w="1670"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05DF4">
              <w:rPr>
                <w:rFonts w:ascii="Times New Roman" w:hAnsi="Times New Roman" w:cs="Times New Roman"/>
                <w:color w:val="000000"/>
                <w:sz w:val="24"/>
                <w:szCs w:val="24"/>
              </w:rPr>
              <w:t>1,5</w:t>
            </w:r>
          </w:p>
        </w:tc>
        <w:tc>
          <w:tcPr>
            <w:tcW w:w="2386"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Залі</w:t>
            </w:r>
            <w:proofErr w:type="gramStart"/>
            <w:r w:rsidRPr="00D05DF4">
              <w:rPr>
                <w:rFonts w:ascii="Times New Roman" w:hAnsi="Times New Roman" w:cs="Times New Roman"/>
                <w:color w:val="000000"/>
                <w:sz w:val="24"/>
                <w:szCs w:val="24"/>
              </w:rPr>
              <w:t>к</w:t>
            </w:r>
            <w:proofErr w:type="spellEnd"/>
            <w:proofErr w:type="gramEnd"/>
          </w:p>
        </w:tc>
      </w:tr>
      <w:tr w:rsidR="00D05DF4" w:rsidRPr="00BC587C" w:rsidTr="0098675F">
        <w:tc>
          <w:tcPr>
            <w:tcW w:w="1571" w:type="dxa"/>
            <w:shd w:val="clear" w:color="auto" w:fill="auto"/>
          </w:tcPr>
          <w:p w:rsidR="00D05DF4" w:rsidRPr="00BC587C" w:rsidRDefault="00D05DF4"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20   </w:t>
            </w:r>
          </w:p>
        </w:tc>
        <w:tc>
          <w:tcPr>
            <w:tcW w:w="3943" w:type="dxa"/>
            <w:shd w:val="clear" w:color="auto" w:fill="auto"/>
          </w:tcPr>
          <w:p w:rsidR="00D05DF4" w:rsidRPr="00D05DF4" w:rsidRDefault="00D05DF4" w:rsidP="00D05DF4">
            <w:pPr>
              <w:autoSpaceDE w:val="0"/>
              <w:autoSpaceDN w:val="0"/>
              <w:adjustRightInd w:val="0"/>
              <w:spacing w:after="0" w:line="240" w:lineRule="auto"/>
              <w:rPr>
                <w:rFonts w:ascii="Times New Roman" w:hAnsi="Times New Roman" w:cs="Times New Roman"/>
                <w:color w:val="000000"/>
                <w:sz w:val="24"/>
                <w:szCs w:val="24"/>
              </w:rPr>
            </w:pPr>
            <w:proofErr w:type="spellStart"/>
            <w:r w:rsidRPr="00D05DF4">
              <w:rPr>
                <w:rFonts w:ascii="Times New Roman" w:hAnsi="Times New Roman" w:cs="Times New Roman"/>
                <w:sz w:val="24"/>
                <w:szCs w:val="24"/>
              </w:rPr>
              <w:t>Основи</w:t>
            </w:r>
            <w:proofErr w:type="spellEnd"/>
            <w:r w:rsidRPr="00D05DF4">
              <w:rPr>
                <w:rFonts w:ascii="Times New Roman" w:hAnsi="Times New Roman" w:cs="Times New Roman"/>
                <w:sz w:val="24"/>
                <w:szCs w:val="24"/>
              </w:rPr>
              <w:t xml:space="preserve"> </w:t>
            </w:r>
            <w:proofErr w:type="spellStart"/>
            <w:r w:rsidRPr="00D05DF4">
              <w:rPr>
                <w:rFonts w:ascii="Times New Roman" w:hAnsi="Times New Roman" w:cs="Times New Roman"/>
                <w:sz w:val="24"/>
                <w:szCs w:val="24"/>
              </w:rPr>
              <w:t>мікробіології</w:t>
            </w:r>
            <w:proofErr w:type="spellEnd"/>
            <w:r w:rsidRPr="00D05DF4">
              <w:rPr>
                <w:rFonts w:ascii="Times New Roman" w:hAnsi="Times New Roman" w:cs="Times New Roman"/>
                <w:sz w:val="24"/>
                <w:szCs w:val="24"/>
              </w:rPr>
              <w:t xml:space="preserve"> з</w:t>
            </w:r>
            <w:r>
              <w:rPr>
                <w:rFonts w:ascii="Times New Roman" w:hAnsi="Times New Roman" w:cs="Times New Roman"/>
                <w:sz w:val="24"/>
                <w:szCs w:val="24"/>
                <w:lang w:val="uk-UA"/>
              </w:rPr>
              <w:t xml:space="preserve"> </w:t>
            </w:r>
            <w:proofErr w:type="spellStart"/>
            <w:r w:rsidRPr="00D05DF4">
              <w:rPr>
                <w:rFonts w:ascii="Times New Roman" w:hAnsi="Times New Roman" w:cs="Times New Roman"/>
                <w:sz w:val="24"/>
                <w:szCs w:val="24"/>
              </w:rPr>
              <w:t>імунологією</w:t>
            </w:r>
            <w:proofErr w:type="spellEnd"/>
          </w:p>
        </w:tc>
        <w:tc>
          <w:tcPr>
            <w:tcW w:w="1670"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05DF4">
              <w:rPr>
                <w:rFonts w:ascii="Times New Roman" w:hAnsi="Times New Roman" w:cs="Times New Roman"/>
                <w:color w:val="000000"/>
                <w:sz w:val="24"/>
                <w:szCs w:val="24"/>
              </w:rPr>
              <w:t>1,5</w:t>
            </w:r>
          </w:p>
        </w:tc>
        <w:tc>
          <w:tcPr>
            <w:tcW w:w="2386"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D05DF4">
              <w:rPr>
                <w:rFonts w:ascii="Times New Roman" w:hAnsi="Times New Roman" w:cs="Times New Roman"/>
                <w:color w:val="000000"/>
                <w:sz w:val="24"/>
                <w:szCs w:val="24"/>
              </w:rPr>
              <w:t>Залі</w:t>
            </w:r>
            <w:proofErr w:type="gramStart"/>
            <w:r w:rsidRPr="00D05DF4">
              <w:rPr>
                <w:rFonts w:ascii="Times New Roman" w:hAnsi="Times New Roman" w:cs="Times New Roman"/>
                <w:color w:val="000000"/>
                <w:sz w:val="24"/>
                <w:szCs w:val="24"/>
              </w:rPr>
              <w:t>к</w:t>
            </w:r>
            <w:proofErr w:type="spellEnd"/>
            <w:proofErr w:type="gramEnd"/>
          </w:p>
        </w:tc>
      </w:tr>
      <w:tr w:rsidR="00D05DF4" w:rsidRPr="00BC587C" w:rsidTr="00D05DF4">
        <w:tc>
          <w:tcPr>
            <w:tcW w:w="5514" w:type="dxa"/>
            <w:gridSpan w:val="2"/>
            <w:shd w:val="clear" w:color="auto" w:fill="auto"/>
          </w:tcPr>
          <w:p w:rsidR="00D05DF4" w:rsidRPr="00D05DF4" w:rsidRDefault="00D05DF4" w:rsidP="00D05DF4">
            <w:pPr>
              <w:pBdr>
                <w:top w:val="nil"/>
                <w:left w:val="nil"/>
                <w:bottom w:val="nil"/>
                <w:right w:val="nil"/>
                <w:between w:val="nil"/>
              </w:pBdr>
              <w:spacing w:after="0" w:line="240" w:lineRule="auto"/>
              <w:rPr>
                <w:rFonts w:ascii="Times New Roman" w:hAnsi="Times New Roman" w:cs="Times New Roman"/>
                <w:color w:val="000000"/>
                <w:sz w:val="24"/>
                <w:szCs w:val="24"/>
                <w:highlight w:val="yellow"/>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D05DF4" w:rsidRPr="00D05DF4" w:rsidRDefault="005702CC"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highlight w:val="yellow"/>
                <w:lang w:val="uk-UA"/>
              </w:rPr>
            </w:pPr>
            <w:r w:rsidRPr="005702CC">
              <w:rPr>
                <w:rFonts w:ascii="Times New Roman" w:hAnsi="Times New Roman" w:cs="Times New Roman"/>
                <w:b/>
                <w:color w:val="000000"/>
                <w:sz w:val="24"/>
                <w:szCs w:val="24"/>
                <w:lang w:val="uk-UA"/>
              </w:rPr>
              <w:t>22,5</w:t>
            </w:r>
          </w:p>
        </w:tc>
        <w:tc>
          <w:tcPr>
            <w:tcW w:w="2386" w:type="dxa"/>
            <w:shd w:val="clear" w:color="auto" w:fill="auto"/>
          </w:tcPr>
          <w:p w:rsidR="00D05DF4" w:rsidRPr="00D05DF4" w:rsidRDefault="00D05DF4"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r>
      <w:tr w:rsidR="00D05DF4" w:rsidRPr="00BC587C" w:rsidTr="0098675F">
        <w:tc>
          <w:tcPr>
            <w:tcW w:w="9570" w:type="dxa"/>
            <w:gridSpan w:val="4"/>
            <w:shd w:val="clear" w:color="auto" w:fill="auto"/>
          </w:tcPr>
          <w:p w:rsidR="00D05DF4" w:rsidRPr="00BC587C" w:rsidRDefault="00D05DF4" w:rsidP="00BC587C">
            <w:pPr>
              <w:spacing w:after="0" w:line="240" w:lineRule="auto"/>
              <w:jc w:val="center"/>
              <w:rPr>
                <w:rFonts w:ascii="Times New Roman" w:hAnsi="Times New Roman" w:cs="Times New Roman"/>
                <w:sz w:val="24"/>
                <w:szCs w:val="24"/>
                <w:lang w:val="uk-UA"/>
              </w:rPr>
            </w:pPr>
            <w:proofErr w:type="spellStart"/>
            <w:r w:rsidRPr="00BC587C">
              <w:rPr>
                <w:rFonts w:ascii="Times New Roman" w:hAnsi="Times New Roman" w:cs="Times New Roman"/>
                <w:b/>
                <w:sz w:val="24"/>
                <w:szCs w:val="24"/>
                <w:lang w:val="uk-UA"/>
              </w:rPr>
              <w:t>ІІІ.Цикл</w:t>
            </w:r>
            <w:proofErr w:type="spellEnd"/>
            <w:r w:rsidRPr="00BC587C">
              <w:rPr>
                <w:rFonts w:ascii="Times New Roman" w:hAnsi="Times New Roman" w:cs="Times New Roman"/>
                <w:b/>
                <w:sz w:val="24"/>
                <w:szCs w:val="24"/>
                <w:lang w:val="uk-UA"/>
              </w:rPr>
              <w:t xml:space="preserve"> професійної та практичної підготовки</w:t>
            </w:r>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21.</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Загальний</w:t>
            </w:r>
            <w:proofErr w:type="spellEnd"/>
            <w:r w:rsidRPr="00666476">
              <w:rPr>
                <w:sz w:val="24"/>
                <w:szCs w:val="24"/>
              </w:rPr>
              <w:t xml:space="preserve"> догляд за </w:t>
            </w:r>
            <w:proofErr w:type="spellStart"/>
            <w:r w:rsidRPr="00666476">
              <w:rPr>
                <w:sz w:val="24"/>
                <w:szCs w:val="24"/>
              </w:rPr>
              <w:t>хворими</w:t>
            </w:r>
            <w:proofErr w:type="spellEnd"/>
            <w:r w:rsidRPr="00666476">
              <w:rPr>
                <w:sz w:val="24"/>
                <w:szCs w:val="24"/>
              </w:rPr>
              <w:t xml:space="preserve"> та </w:t>
            </w:r>
            <w:proofErr w:type="spellStart"/>
            <w:r w:rsidRPr="00666476">
              <w:rPr>
                <w:sz w:val="24"/>
                <w:szCs w:val="24"/>
              </w:rPr>
              <w:t>медична</w:t>
            </w:r>
            <w:proofErr w:type="spellEnd"/>
            <w:r w:rsidRPr="00666476">
              <w:rPr>
                <w:sz w:val="24"/>
                <w:szCs w:val="24"/>
              </w:rPr>
              <w:t xml:space="preserve"> </w:t>
            </w:r>
            <w:proofErr w:type="spellStart"/>
            <w:r w:rsidRPr="00666476">
              <w:rPr>
                <w:sz w:val="24"/>
                <w:szCs w:val="24"/>
              </w:rPr>
              <w:t>маніпуляційна</w:t>
            </w:r>
            <w:proofErr w:type="spellEnd"/>
            <w:r w:rsidRPr="00666476">
              <w:rPr>
                <w:sz w:val="24"/>
                <w:szCs w:val="24"/>
              </w:rPr>
              <w:t xml:space="preserve"> </w:t>
            </w:r>
            <w:proofErr w:type="spellStart"/>
            <w:proofErr w:type="gramStart"/>
            <w:r w:rsidRPr="00666476">
              <w:rPr>
                <w:sz w:val="24"/>
                <w:szCs w:val="24"/>
              </w:rPr>
              <w:t>техн</w:t>
            </w:r>
            <w:proofErr w:type="gramEnd"/>
            <w:r w:rsidRPr="00666476">
              <w:rPr>
                <w:sz w:val="24"/>
                <w:szCs w:val="24"/>
              </w:rPr>
              <w:t>іка</w:t>
            </w:r>
            <w:proofErr w:type="spellEnd"/>
          </w:p>
        </w:tc>
        <w:tc>
          <w:tcPr>
            <w:tcW w:w="1670"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22.</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Внутрішня</w:t>
            </w:r>
            <w:proofErr w:type="spellEnd"/>
            <w:r w:rsidRPr="00666476">
              <w:rPr>
                <w:sz w:val="24"/>
                <w:szCs w:val="24"/>
              </w:rPr>
              <w:t xml:space="preserve"> медицина</w:t>
            </w:r>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6</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7</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23.</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Хірургія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6</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7</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24.</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Педіатрія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6</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7</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25.</w:t>
            </w:r>
          </w:p>
        </w:tc>
        <w:tc>
          <w:tcPr>
            <w:tcW w:w="3943" w:type="dxa"/>
            <w:shd w:val="clear" w:color="auto" w:fill="auto"/>
            <w:vAlign w:val="center"/>
          </w:tcPr>
          <w:p w:rsidR="00666476" w:rsidRPr="00666476" w:rsidRDefault="00666476" w:rsidP="00666476">
            <w:pPr>
              <w:pStyle w:val="TableParagraph"/>
              <w:rPr>
                <w:sz w:val="24"/>
                <w:szCs w:val="24"/>
              </w:rPr>
            </w:pPr>
            <w:r w:rsidRPr="00666476">
              <w:rPr>
                <w:sz w:val="24"/>
                <w:szCs w:val="24"/>
              </w:rPr>
              <w:t>Акушерство</w:t>
            </w:r>
          </w:p>
        </w:tc>
        <w:tc>
          <w:tcPr>
            <w:tcW w:w="1670" w:type="dxa"/>
            <w:shd w:val="clear" w:color="auto" w:fill="auto"/>
          </w:tcPr>
          <w:p w:rsidR="00666476" w:rsidRPr="00666476" w:rsidRDefault="00666476" w:rsidP="00666476">
            <w:pPr>
              <w:pStyle w:val="TableParagraph"/>
              <w:jc w:val="center"/>
              <w:rPr>
                <w:sz w:val="24"/>
                <w:szCs w:val="24"/>
                <w:lang w:val="uk-UA"/>
              </w:rPr>
            </w:pPr>
            <w:r>
              <w:rPr>
                <w:sz w:val="24"/>
                <w:szCs w:val="24"/>
                <w:lang w:val="uk-UA"/>
              </w:rPr>
              <w:t>17,25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26.</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Гінекологія</w:t>
            </w:r>
            <w:proofErr w:type="spellEnd"/>
          </w:p>
        </w:tc>
        <w:tc>
          <w:tcPr>
            <w:tcW w:w="1670" w:type="dxa"/>
            <w:shd w:val="clear" w:color="auto" w:fill="auto"/>
          </w:tcPr>
          <w:p w:rsidR="00666476" w:rsidRPr="00666476" w:rsidRDefault="00666476" w:rsidP="00666476">
            <w:pPr>
              <w:pStyle w:val="TableParagraph"/>
              <w:jc w:val="center"/>
              <w:rPr>
                <w:sz w:val="24"/>
                <w:szCs w:val="24"/>
                <w:lang w:val="uk-UA"/>
              </w:rPr>
            </w:pPr>
            <w:r>
              <w:rPr>
                <w:sz w:val="24"/>
                <w:szCs w:val="24"/>
                <w:lang w:val="uk-UA"/>
              </w:rPr>
              <w:t>6</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27.</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Дерматологія</w:t>
            </w:r>
            <w:proofErr w:type="spellEnd"/>
            <w:r w:rsidRPr="00666476">
              <w:rPr>
                <w:sz w:val="24"/>
                <w:szCs w:val="24"/>
              </w:rPr>
              <w:t xml:space="preserve"> та </w:t>
            </w:r>
            <w:proofErr w:type="spellStart"/>
            <w:r w:rsidRPr="00666476">
              <w:rPr>
                <w:sz w:val="24"/>
                <w:szCs w:val="24"/>
              </w:rPr>
              <w:t>венерологія</w:t>
            </w:r>
            <w:proofErr w:type="spellEnd"/>
          </w:p>
        </w:tc>
        <w:tc>
          <w:tcPr>
            <w:tcW w:w="1670"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28.</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Інфектологія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75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29.</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Анезтезіологія</w:t>
            </w:r>
            <w:proofErr w:type="spellEnd"/>
            <w:r w:rsidRPr="00666476">
              <w:rPr>
                <w:sz w:val="24"/>
                <w:szCs w:val="24"/>
              </w:rPr>
              <w:t xml:space="preserve"> та </w:t>
            </w:r>
            <w:proofErr w:type="spellStart"/>
            <w:r w:rsidRPr="00666476">
              <w:rPr>
                <w:sz w:val="24"/>
                <w:szCs w:val="24"/>
              </w:rPr>
              <w:t>реаніматологія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2</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2</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30.</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Оториноларингологія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31.</w:t>
            </w:r>
          </w:p>
        </w:tc>
        <w:tc>
          <w:tcPr>
            <w:tcW w:w="3943" w:type="dxa"/>
            <w:shd w:val="clear" w:color="auto" w:fill="auto"/>
            <w:vAlign w:val="center"/>
          </w:tcPr>
          <w:p w:rsidR="00666476" w:rsidRPr="00666476" w:rsidRDefault="00666476" w:rsidP="00666476">
            <w:pPr>
              <w:pStyle w:val="TableParagraph"/>
              <w:rPr>
                <w:sz w:val="24"/>
                <w:szCs w:val="24"/>
              </w:rPr>
            </w:pPr>
            <w:proofErr w:type="spellStart"/>
            <w:r w:rsidRPr="00666476">
              <w:rPr>
                <w:sz w:val="24"/>
                <w:szCs w:val="24"/>
              </w:rPr>
              <w:t>Офтальмологія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32.</w:t>
            </w:r>
          </w:p>
        </w:tc>
        <w:tc>
          <w:tcPr>
            <w:tcW w:w="3943" w:type="dxa"/>
            <w:shd w:val="clear" w:color="auto" w:fill="auto"/>
          </w:tcPr>
          <w:p w:rsidR="00666476" w:rsidRPr="00666476" w:rsidRDefault="00666476" w:rsidP="00666476">
            <w:pPr>
              <w:pStyle w:val="TableParagraph"/>
              <w:rPr>
                <w:sz w:val="24"/>
                <w:szCs w:val="24"/>
              </w:rPr>
            </w:pPr>
            <w:proofErr w:type="spellStart"/>
            <w:r w:rsidRPr="00666476">
              <w:rPr>
                <w:sz w:val="24"/>
                <w:szCs w:val="24"/>
              </w:rPr>
              <w:t>Неврологія</w:t>
            </w:r>
            <w:proofErr w:type="spellEnd"/>
            <w:r w:rsidRPr="00666476">
              <w:rPr>
                <w:sz w:val="24"/>
                <w:szCs w:val="24"/>
              </w:rPr>
              <w:t xml:space="preserve"> та </w:t>
            </w:r>
            <w:proofErr w:type="spellStart"/>
            <w:proofErr w:type="gramStart"/>
            <w:r w:rsidRPr="00666476">
              <w:rPr>
                <w:sz w:val="24"/>
                <w:szCs w:val="24"/>
              </w:rPr>
              <w:t>псих</w:t>
            </w:r>
            <w:proofErr w:type="gramEnd"/>
            <w:r w:rsidRPr="00666476">
              <w:rPr>
                <w:sz w:val="24"/>
                <w:szCs w:val="24"/>
              </w:rPr>
              <w:t>іатрія</w:t>
            </w:r>
            <w:proofErr w:type="spellEnd"/>
            <w:r w:rsidRPr="00666476">
              <w:rPr>
                <w:sz w:val="24"/>
                <w:szCs w:val="24"/>
              </w:rPr>
              <w:t xml:space="preserve"> з </w:t>
            </w:r>
            <w:proofErr w:type="spellStart"/>
            <w:r w:rsidRPr="00666476">
              <w:rPr>
                <w:sz w:val="24"/>
                <w:szCs w:val="24"/>
              </w:rPr>
              <w:lastRenderedPageBreak/>
              <w:t>наркологією</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lastRenderedPageBreak/>
              <w:t>2</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2</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lastRenderedPageBreak/>
              <w:t>ОК</w:t>
            </w:r>
            <w:proofErr w:type="gramEnd"/>
            <w:r w:rsidRPr="00666476">
              <w:rPr>
                <w:rFonts w:ascii="Times New Roman" w:hAnsi="Times New Roman" w:cs="Times New Roman"/>
                <w:color w:val="000000"/>
                <w:sz w:val="24"/>
                <w:szCs w:val="24"/>
              </w:rPr>
              <w:t xml:space="preserve"> 33.</w:t>
            </w:r>
          </w:p>
        </w:tc>
        <w:tc>
          <w:tcPr>
            <w:tcW w:w="3943" w:type="dxa"/>
            <w:shd w:val="clear" w:color="auto" w:fill="auto"/>
          </w:tcPr>
          <w:p w:rsidR="00666476" w:rsidRPr="00666476" w:rsidRDefault="00666476" w:rsidP="00666476">
            <w:pPr>
              <w:pStyle w:val="TableParagraph"/>
              <w:rPr>
                <w:sz w:val="24"/>
                <w:szCs w:val="24"/>
              </w:rPr>
            </w:pPr>
            <w:proofErr w:type="spellStart"/>
            <w:r w:rsidRPr="00666476">
              <w:rPr>
                <w:sz w:val="24"/>
                <w:szCs w:val="24"/>
              </w:rPr>
              <w:t>Медична</w:t>
            </w:r>
            <w:proofErr w:type="spellEnd"/>
            <w:r w:rsidRPr="00666476">
              <w:rPr>
                <w:sz w:val="24"/>
                <w:szCs w:val="24"/>
              </w:rPr>
              <w:t xml:space="preserve"> та </w:t>
            </w:r>
            <w:proofErr w:type="spellStart"/>
            <w:proofErr w:type="gramStart"/>
            <w:r w:rsidRPr="00666476">
              <w:rPr>
                <w:sz w:val="24"/>
                <w:szCs w:val="24"/>
              </w:rPr>
              <w:t>соц</w:t>
            </w:r>
            <w:proofErr w:type="gramEnd"/>
            <w:r w:rsidRPr="00666476">
              <w:rPr>
                <w:sz w:val="24"/>
                <w:szCs w:val="24"/>
              </w:rPr>
              <w:t>іальна</w:t>
            </w:r>
            <w:proofErr w:type="spellEnd"/>
            <w:r w:rsidRPr="00666476">
              <w:rPr>
                <w:sz w:val="24"/>
                <w:szCs w:val="24"/>
              </w:rPr>
              <w:t xml:space="preserve"> </w:t>
            </w:r>
            <w:proofErr w:type="spellStart"/>
            <w:r w:rsidRPr="00666476">
              <w:rPr>
                <w:sz w:val="24"/>
                <w:szCs w:val="24"/>
              </w:rPr>
              <w:t>реабілітація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uk-UA"/>
              </w:rPr>
              <w:t>2</w:t>
            </w:r>
            <w:r w:rsidRPr="00666476">
              <w:rPr>
                <w:rFonts w:ascii="Times New Roman" w:hAnsi="Times New Roman" w:cs="Times New Roman"/>
                <w:color w:val="000000"/>
                <w:sz w:val="24"/>
                <w:szCs w:val="24"/>
              </w:rPr>
              <w:t>,</w:t>
            </w:r>
            <w:r>
              <w:rPr>
                <w:rFonts w:ascii="Times New Roman" w:hAnsi="Times New Roman" w:cs="Times New Roman"/>
                <w:color w:val="000000"/>
                <w:sz w:val="24"/>
                <w:szCs w:val="24"/>
                <w:lang w:val="uk-UA"/>
              </w:rPr>
              <w:t>2</w:t>
            </w:r>
            <w:r w:rsidRPr="00666476">
              <w:rPr>
                <w:rFonts w:ascii="Times New Roman" w:hAnsi="Times New Roman" w:cs="Times New Roman"/>
                <w:color w:val="000000"/>
                <w:sz w:val="24"/>
                <w:szCs w:val="24"/>
              </w:rPr>
              <w:t>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34.</w:t>
            </w:r>
          </w:p>
        </w:tc>
        <w:tc>
          <w:tcPr>
            <w:tcW w:w="3943" w:type="dxa"/>
            <w:shd w:val="clear" w:color="auto" w:fill="auto"/>
          </w:tcPr>
          <w:p w:rsidR="00666476" w:rsidRPr="00666476" w:rsidRDefault="00666476" w:rsidP="00666476">
            <w:pPr>
              <w:pStyle w:val="TableParagraph"/>
              <w:rPr>
                <w:sz w:val="24"/>
                <w:szCs w:val="24"/>
              </w:rPr>
            </w:pPr>
            <w:proofErr w:type="spellStart"/>
            <w:proofErr w:type="gramStart"/>
            <w:r w:rsidRPr="00666476">
              <w:rPr>
                <w:sz w:val="24"/>
                <w:szCs w:val="24"/>
              </w:rPr>
              <w:t>Еп</w:t>
            </w:r>
            <w:proofErr w:type="gramEnd"/>
            <w:r w:rsidRPr="00666476">
              <w:rPr>
                <w:sz w:val="24"/>
                <w:szCs w:val="24"/>
              </w:rPr>
              <w:t>ідеміологія</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35.</w:t>
            </w:r>
          </w:p>
        </w:tc>
        <w:tc>
          <w:tcPr>
            <w:tcW w:w="3943" w:type="dxa"/>
            <w:shd w:val="clear" w:color="auto" w:fill="auto"/>
          </w:tcPr>
          <w:p w:rsidR="00666476" w:rsidRPr="00666476" w:rsidRDefault="00666476" w:rsidP="00666476">
            <w:pPr>
              <w:pStyle w:val="TableParagraph"/>
              <w:rPr>
                <w:sz w:val="24"/>
                <w:szCs w:val="24"/>
              </w:rPr>
            </w:pPr>
            <w:proofErr w:type="spellStart"/>
            <w:r w:rsidRPr="00666476">
              <w:rPr>
                <w:sz w:val="24"/>
                <w:szCs w:val="24"/>
              </w:rPr>
              <w:t>Репродуктивне</w:t>
            </w:r>
            <w:proofErr w:type="spellEnd"/>
            <w:r w:rsidRPr="00666476">
              <w:rPr>
                <w:sz w:val="24"/>
                <w:szCs w:val="24"/>
              </w:rPr>
              <w:t xml:space="preserve"> </w:t>
            </w:r>
            <w:proofErr w:type="spellStart"/>
            <w:r w:rsidRPr="00666476">
              <w:rPr>
                <w:sz w:val="24"/>
                <w:szCs w:val="24"/>
              </w:rPr>
              <w:t>здоров’я</w:t>
            </w:r>
            <w:proofErr w:type="spellEnd"/>
            <w:r w:rsidRPr="00666476">
              <w:rPr>
                <w:sz w:val="24"/>
                <w:szCs w:val="24"/>
              </w:rPr>
              <w:t xml:space="preserve"> та </w:t>
            </w:r>
            <w:proofErr w:type="spellStart"/>
            <w:r w:rsidRPr="00666476">
              <w:rPr>
                <w:sz w:val="24"/>
                <w:szCs w:val="24"/>
              </w:rPr>
              <w:t>планування</w:t>
            </w:r>
            <w:proofErr w:type="spellEnd"/>
            <w:r w:rsidRPr="00666476">
              <w:rPr>
                <w:sz w:val="24"/>
                <w:szCs w:val="24"/>
              </w:rPr>
              <w:t xml:space="preserve"> </w:t>
            </w:r>
            <w:proofErr w:type="spellStart"/>
            <w:r w:rsidRPr="00666476">
              <w:rPr>
                <w:sz w:val="24"/>
                <w:szCs w:val="24"/>
              </w:rPr>
              <w:t>сі</w:t>
            </w:r>
            <w:proofErr w:type="gramStart"/>
            <w:r w:rsidRPr="00666476">
              <w:rPr>
                <w:sz w:val="24"/>
                <w:szCs w:val="24"/>
              </w:rPr>
              <w:t>м</w:t>
            </w:r>
            <w:proofErr w:type="gramEnd"/>
            <w:r w:rsidRPr="00666476">
              <w:rPr>
                <w:sz w:val="24"/>
                <w:szCs w:val="24"/>
              </w:rPr>
              <w:t>’ї</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36.</w:t>
            </w:r>
          </w:p>
        </w:tc>
        <w:tc>
          <w:tcPr>
            <w:tcW w:w="3943" w:type="dxa"/>
            <w:shd w:val="clear" w:color="auto" w:fill="auto"/>
          </w:tcPr>
          <w:p w:rsidR="00666476" w:rsidRPr="00666476" w:rsidRDefault="00666476" w:rsidP="00666476">
            <w:pPr>
              <w:pStyle w:val="TableParagraph"/>
              <w:rPr>
                <w:sz w:val="24"/>
                <w:szCs w:val="24"/>
              </w:rPr>
            </w:pPr>
            <w:proofErr w:type="spellStart"/>
            <w:r w:rsidRPr="00666476">
              <w:rPr>
                <w:sz w:val="24"/>
                <w:szCs w:val="24"/>
              </w:rPr>
              <w:t>Військово-медична</w:t>
            </w:r>
            <w:proofErr w:type="spellEnd"/>
            <w:r w:rsidRPr="00666476">
              <w:rPr>
                <w:sz w:val="24"/>
                <w:szCs w:val="24"/>
              </w:rPr>
              <w:t xml:space="preserve"> </w:t>
            </w:r>
            <w:proofErr w:type="spellStart"/>
            <w:proofErr w:type="gramStart"/>
            <w:r w:rsidRPr="00666476">
              <w:rPr>
                <w:sz w:val="24"/>
                <w:szCs w:val="24"/>
              </w:rPr>
              <w:t>п</w:t>
            </w:r>
            <w:proofErr w:type="gramEnd"/>
            <w:r w:rsidRPr="00666476">
              <w:rPr>
                <w:sz w:val="24"/>
                <w:szCs w:val="24"/>
              </w:rPr>
              <w:t>ідготовка</w:t>
            </w:r>
            <w:proofErr w:type="spellEnd"/>
            <w:r w:rsidRPr="00666476">
              <w:rPr>
                <w:sz w:val="24"/>
                <w:szCs w:val="24"/>
              </w:rPr>
              <w:t xml:space="preserve"> та медицина </w:t>
            </w:r>
            <w:proofErr w:type="spellStart"/>
            <w:r w:rsidRPr="00666476">
              <w:rPr>
                <w:sz w:val="24"/>
                <w:szCs w:val="24"/>
              </w:rPr>
              <w:t>надзвичайних</w:t>
            </w:r>
            <w:proofErr w:type="spellEnd"/>
            <w:r w:rsidRPr="00666476">
              <w:rPr>
                <w:sz w:val="24"/>
                <w:szCs w:val="24"/>
              </w:rPr>
              <w:t xml:space="preserve"> </w:t>
            </w:r>
            <w:proofErr w:type="spellStart"/>
            <w:r w:rsidRPr="00666476">
              <w:rPr>
                <w:sz w:val="24"/>
                <w:szCs w:val="24"/>
              </w:rPr>
              <w:t>ситуацій</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Залі</w:t>
            </w:r>
            <w:proofErr w:type="gramStart"/>
            <w:r w:rsidRPr="00666476">
              <w:rPr>
                <w:rFonts w:ascii="Times New Roman" w:hAnsi="Times New Roman" w:cs="Times New Roman"/>
                <w:color w:val="000000"/>
                <w:sz w:val="24"/>
                <w:szCs w:val="24"/>
              </w:rPr>
              <w:t>к</w:t>
            </w:r>
            <w:proofErr w:type="spellEnd"/>
            <w:proofErr w:type="gramEnd"/>
          </w:p>
        </w:tc>
      </w:tr>
      <w:tr w:rsidR="00666476" w:rsidRPr="00BC587C" w:rsidTr="00E356ED">
        <w:tc>
          <w:tcPr>
            <w:tcW w:w="1571" w:type="dxa"/>
            <w:shd w:val="clear" w:color="auto" w:fill="auto"/>
          </w:tcPr>
          <w:p w:rsidR="00666476" w:rsidRPr="00666476" w:rsidRDefault="00666476" w:rsidP="00666476">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37.</w:t>
            </w:r>
          </w:p>
        </w:tc>
        <w:tc>
          <w:tcPr>
            <w:tcW w:w="3943" w:type="dxa"/>
            <w:shd w:val="clear" w:color="auto" w:fill="auto"/>
          </w:tcPr>
          <w:p w:rsidR="00666476" w:rsidRPr="00666476" w:rsidRDefault="00666476" w:rsidP="00666476">
            <w:pPr>
              <w:pStyle w:val="TableParagraph"/>
              <w:rPr>
                <w:sz w:val="24"/>
                <w:szCs w:val="24"/>
              </w:rPr>
            </w:pPr>
            <w:proofErr w:type="spellStart"/>
            <w:r w:rsidRPr="00666476">
              <w:rPr>
                <w:sz w:val="24"/>
                <w:szCs w:val="24"/>
              </w:rPr>
              <w:t>Основи</w:t>
            </w:r>
            <w:proofErr w:type="spellEnd"/>
            <w:r w:rsidRPr="00666476">
              <w:rPr>
                <w:sz w:val="24"/>
                <w:szCs w:val="24"/>
              </w:rPr>
              <w:t xml:space="preserve"> </w:t>
            </w:r>
            <w:proofErr w:type="spellStart"/>
            <w:r w:rsidRPr="00666476">
              <w:rPr>
                <w:sz w:val="24"/>
                <w:szCs w:val="24"/>
              </w:rPr>
              <w:t>охорони</w:t>
            </w:r>
            <w:proofErr w:type="spellEnd"/>
            <w:r w:rsidRPr="00666476">
              <w:rPr>
                <w:sz w:val="24"/>
                <w:szCs w:val="24"/>
              </w:rPr>
              <w:t xml:space="preserve"> </w:t>
            </w:r>
            <w:proofErr w:type="spellStart"/>
            <w:r w:rsidRPr="00666476">
              <w:rPr>
                <w:sz w:val="24"/>
                <w:szCs w:val="24"/>
              </w:rPr>
              <w:t>праці</w:t>
            </w:r>
            <w:proofErr w:type="spellEnd"/>
            <w:r w:rsidRPr="00666476">
              <w:rPr>
                <w:sz w:val="24"/>
                <w:szCs w:val="24"/>
              </w:rPr>
              <w:t xml:space="preserve"> та </w:t>
            </w:r>
            <w:proofErr w:type="spellStart"/>
            <w:r w:rsidRPr="00666476">
              <w:rPr>
                <w:sz w:val="24"/>
                <w:szCs w:val="24"/>
              </w:rPr>
              <w:t>охорона</w:t>
            </w:r>
            <w:proofErr w:type="spellEnd"/>
            <w:r w:rsidRPr="00666476">
              <w:rPr>
                <w:sz w:val="24"/>
                <w:szCs w:val="24"/>
              </w:rPr>
              <w:t xml:space="preserve"> </w:t>
            </w:r>
            <w:proofErr w:type="spellStart"/>
            <w:r w:rsidRPr="00666476">
              <w:rPr>
                <w:sz w:val="24"/>
                <w:szCs w:val="24"/>
              </w:rPr>
              <w:t>праці</w:t>
            </w:r>
            <w:proofErr w:type="spellEnd"/>
            <w:r w:rsidRPr="00666476">
              <w:rPr>
                <w:sz w:val="24"/>
                <w:szCs w:val="24"/>
              </w:rPr>
              <w:t xml:space="preserve"> в </w:t>
            </w:r>
            <w:proofErr w:type="spellStart"/>
            <w:r w:rsidRPr="00666476">
              <w:rPr>
                <w:sz w:val="24"/>
                <w:szCs w:val="24"/>
              </w:rPr>
              <w:t>галузі</w:t>
            </w:r>
            <w:proofErr w:type="spellEnd"/>
          </w:p>
        </w:tc>
        <w:tc>
          <w:tcPr>
            <w:tcW w:w="1670" w:type="dxa"/>
            <w:shd w:val="clear" w:color="auto" w:fill="auto"/>
            <w:vAlign w:val="center"/>
          </w:tcPr>
          <w:p w:rsidR="00666476" w:rsidRPr="00666476" w:rsidRDefault="00666476" w:rsidP="00666476">
            <w:pPr>
              <w:spacing w:after="0" w:line="240" w:lineRule="auto"/>
              <w:jc w:val="center"/>
              <w:rPr>
                <w:rFonts w:ascii="Times New Roman" w:hAnsi="Times New Roman" w:cs="Times New Roman"/>
                <w:sz w:val="24"/>
                <w:szCs w:val="24"/>
              </w:rPr>
            </w:pPr>
            <w:r w:rsidRPr="00666476">
              <w:rPr>
                <w:rFonts w:ascii="Times New Roman" w:hAnsi="Times New Roman" w:cs="Times New Roman"/>
                <w:color w:val="000000"/>
                <w:sz w:val="24"/>
                <w:szCs w:val="24"/>
              </w:rPr>
              <w:t>1,5</w:t>
            </w:r>
          </w:p>
        </w:tc>
        <w:tc>
          <w:tcPr>
            <w:tcW w:w="2386" w:type="dxa"/>
            <w:shd w:val="clear" w:color="auto" w:fill="auto"/>
          </w:tcPr>
          <w:p w:rsidR="00666476" w:rsidRPr="00666476" w:rsidRDefault="00666476" w:rsidP="00666476">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sidRPr="00666476">
              <w:rPr>
                <w:rFonts w:ascii="Times New Roman" w:hAnsi="Times New Roman" w:cs="Times New Roman"/>
                <w:color w:val="000000"/>
                <w:sz w:val="24"/>
                <w:szCs w:val="24"/>
              </w:rPr>
              <w:t>Екзамен</w:t>
            </w:r>
            <w:proofErr w:type="spellEnd"/>
          </w:p>
        </w:tc>
      </w:tr>
      <w:tr w:rsidR="00666476" w:rsidRPr="00BC587C" w:rsidTr="0098675F">
        <w:tc>
          <w:tcPr>
            <w:tcW w:w="5514" w:type="dxa"/>
            <w:gridSpan w:val="2"/>
            <w:shd w:val="clear" w:color="auto" w:fill="auto"/>
          </w:tcPr>
          <w:p w:rsidR="00666476" w:rsidRPr="00BC587C" w:rsidRDefault="00666476"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666476" w:rsidRPr="00BC587C" w:rsidRDefault="00666476" w:rsidP="0066647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69</w:t>
            </w:r>
          </w:p>
        </w:tc>
        <w:tc>
          <w:tcPr>
            <w:tcW w:w="2386" w:type="dxa"/>
            <w:shd w:val="clear" w:color="auto" w:fill="auto"/>
          </w:tcPr>
          <w:p w:rsidR="00666476" w:rsidRPr="00BC587C" w:rsidRDefault="00666476" w:rsidP="00BC587C">
            <w:pPr>
              <w:spacing w:after="0" w:line="240" w:lineRule="auto"/>
              <w:jc w:val="center"/>
              <w:rPr>
                <w:rFonts w:ascii="Times New Roman" w:hAnsi="Times New Roman" w:cs="Times New Roman"/>
                <w:sz w:val="24"/>
                <w:szCs w:val="24"/>
                <w:lang w:val="uk-UA"/>
              </w:rPr>
            </w:pPr>
          </w:p>
        </w:tc>
      </w:tr>
      <w:tr w:rsidR="00666476" w:rsidRPr="00BC587C" w:rsidTr="0098675F">
        <w:tc>
          <w:tcPr>
            <w:tcW w:w="1571"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c>
          <w:tcPr>
            <w:tcW w:w="3943"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Виробнич</w:t>
            </w:r>
            <w:proofErr w:type="spellEnd"/>
            <w:r w:rsidRPr="00BC587C">
              <w:rPr>
                <w:rFonts w:ascii="Times New Roman" w:hAnsi="Times New Roman" w:cs="Times New Roman"/>
                <w:sz w:val="24"/>
                <w:szCs w:val="24"/>
                <w:lang w:val="uk-UA"/>
              </w:rPr>
              <w:t>а</w:t>
            </w:r>
            <w:r w:rsidRPr="00BC587C">
              <w:rPr>
                <w:rFonts w:ascii="Times New Roman" w:hAnsi="Times New Roman" w:cs="Times New Roman"/>
                <w:sz w:val="24"/>
                <w:szCs w:val="24"/>
              </w:rPr>
              <w:t xml:space="preserve"> практика </w:t>
            </w:r>
          </w:p>
        </w:tc>
        <w:tc>
          <w:tcPr>
            <w:tcW w:w="1670" w:type="dxa"/>
            <w:shd w:val="clear" w:color="auto" w:fill="auto"/>
          </w:tcPr>
          <w:p w:rsidR="00666476" w:rsidRPr="00BC587C" w:rsidRDefault="005702CC" w:rsidP="009779B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2386"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r>
      <w:tr w:rsidR="00666476" w:rsidRPr="00BC587C" w:rsidTr="0098675F">
        <w:tc>
          <w:tcPr>
            <w:tcW w:w="1571"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c>
          <w:tcPr>
            <w:tcW w:w="3943"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Переддипломна</w:t>
            </w:r>
            <w:proofErr w:type="spellEnd"/>
            <w:r w:rsidRPr="00BC587C">
              <w:rPr>
                <w:rFonts w:ascii="Times New Roman" w:hAnsi="Times New Roman" w:cs="Times New Roman"/>
                <w:sz w:val="24"/>
                <w:szCs w:val="24"/>
              </w:rPr>
              <w:t xml:space="preserve"> практика </w:t>
            </w:r>
          </w:p>
        </w:tc>
        <w:tc>
          <w:tcPr>
            <w:tcW w:w="1670" w:type="dxa"/>
            <w:shd w:val="clear" w:color="auto" w:fill="auto"/>
          </w:tcPr>
          <w:p w:rsidR="00666476" w:rsidRPr="00BC587C" w:rsidRDefault="005702CC" w:rsidP="009779B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2386"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r>
      <w:tr w:rsidR="00666476" w:rsidRPr="00BC587C" w:rsidTr="0098675F">
        <w:tc>
          <w:tcPr>
            <w:tcW w:w="1571"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c>
          <w:tcPr>
            <w:tcW w:w="3943"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Екзаменаційна</w:t>
            </w:r>
            <w:proofErr w:type="spellEnd"/>
            <w:r w:rsidRPr="00BC587C">
              <w:rPr>
                <w:rFonts w:ascii="Times New Roman" w:hAnsi="Times New Roman" w:cs="Times New Roman"/>
                <w:sz w:val="24"/>
                <w:szCs w:val="24"/>
              </w:rPr>
              <w:t xml:space="preserve"> </w:t>
            </w:r>
            <w:proofErr w:type="spellStart"/>
            <w:r w:rsidRPr="00BC587C">
              <w:rPr>
                <w:rFonts w:ascii="Times New Roman" w:hAnsi="Times New Roman" w:cs="Times New Roman"/>
                <w:sz w:val="24"/>
                <w:szCs w:val="24"/>
              </w:rPr>
              <w:t>сесія</w:t>
            </w:r>
            <w:proofErr w:type="spellEnd"/>
            <w:r w:rsidRPr="00BC587C">
              <w:rPr>
                <w:rFonts w:ascii="Times New Roman" w:hAnsi="Times New Roman" w:cs="Times New Roman"/>
                <w:sz w:val="24"/>
                <w:szCs w:val="24"/>
              </w:rPr>
              <w:t xml:space="preserve"> </w:t>
            </w:r>
          </w:p>
        </w:tc>
        <w:tc>
          <w:tcPr>
            <w:tcW w:w="1670" w:type="dxa"/>
            <w:shd w:val="clear" w:color="auto" w:fill="auto"/>
          </w:tcPr>
          <w:p w:rsidR="00666476" w:rsidRPr="00BC587C" w:rsidRDefault="005702CC" w:rsidP="009779B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2386" w:type="dxa"/>
            <w:shd w:val="clear" w:color="auto" w:fill="auto"/>
          </w:tcPr>
          <w:p w:rsidR="00666476" w:rsidRPr="00BC587C" w:rsidRDefault="00666476" w:rsidP="00BC587C">
            <w:pPr>
              <w:spacing w:after="0" w:line="240" w:lineRule="auto"/>
              <w:rPr>
                <w:rFonts w:ascii="Times New Roman" w:hAnsi="Times New Roman" w:cs="Times New Roman"/>
                <w:sz w:val="24"/>
                <w:szCs w:val="24"/>
              </w:rPr>
            </w:pPr>
          </w:p>
        </w:tc>
      </w:tr>
      <w:tr w:rsidR="00666476" w:rsidRPr="00BC587C" w:rsidTr="0098675F">
        <w:tc>
          <w:tcPr>
            <w:tcW w:w="5514" w:type="dxa"/>
            <w:gridSpan w:val="2"/>
            <w:shd w:val="clear" w:color="auto" w:fill="auto"/>
          </w:tcPr>
          <w:p w:rsidR="00666476" w:rsidRPr="00BC587C" w:rsidRDefault="00666476"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rPr>
              <w:t xml:space="preserve">ЗАГАЛЬНИЙ ОБСЯГ ОСВІТНЬОЇ </w:t>
            </w:r>
          </w:p>
          <w:p w:rsidR="00666476" w:rsidRPr="00BC587C" w:rsidRDefault="00666476" w:rsidP="00BC587C">
            <w:pPr>
              <w:spacing w:after="0" w:line="240" w:lineRule="auto"/>
              <w:rPr>
                <w:rFonts w:ascii="Times New Roman" w:hAnsi="Times New Roman" w:cs="Times New Roman"/>
                <w:sz w:val="24"/>
                <w:szCs w:val="24"/>
              </w:rPr>
            </w:pPr>
            <w:r w:rsidRPr="00BC587C">
              <w:rPr>
                <w:rFonts w:ascii="Times New Roman" w:hAnsi="Times New Roman" w:cs="Times New Roman"/>
                <w:sz w:val="24"/>
                <w:szCs w:val="24"/>
              </w:rPr>
              <w:t xml:space="preserve">ПРОГРАМИ </w:t>
            </w:r>
          </w:p>
        </w:tc>
        <w:tc>
          <w:tcPr>
            <w:tcW w:w="4056" w:type="dxa"/>
            <w:gridSpan w:val="2"/>
            <w:shd w:val="clear" w:color="auto" w:fill="auto"/>
          </w:tcPr>
          <w:p w:rsidR="00666476" w:rsidRPr="00BC587C" w:rsidRDefault="00666476" w:rsidP="00666476">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rPr>
              <w:t>1</w:t>
            </w:r>
            <w:r>
              <w:rPr>
                <w:rFonts w:ascii="Times New Roman" w:hAnsi="Times New Roman" w:cs="Times New Roman"/>
                <w:sz w:val="24"/>
                <w:szCs w:val="24"/>
                <w:lang w:val="uk-UA"/>
              </w:rPr>
              <w:t>5</w:t>
            </w:r>
            <w:r w:rsidRPr="00BC587C">
              <w:rPr>
                <w:rFonts w:ascii="Times New Roman" w:hAnsi="Times New Roman" w:cs="Times New Roman"/>
                <w:sz w:val="24"/>
                <w:szCs w:val="24"/>
              </w:rPr>
              <w:t>0/ 4</w:t>
            </w:r>
            <w:r>
              <w:rPr>
                <w:rFonts w:ascii="Times New Roman" w:hAnsi="Times New Roman" w:cs="Times New Roman"/>
                <w:sz w:val="24"/>
                <w:szCs w:val="24"/>
                <w:lang w:val="uk-UA"/>
              </w:rPr>
              <w:t>5</w:t>
            </w:r>
            <w:r w:rsidRPr="00BC587C">
              <w:rPr>
                <w:rFonts w:ascii="Times New Roman" w:hAnsi="Times New Roman" w:cs="Times New Roman"/>
                <w:sz w:val="24"/>
                <w:szCs w:val="24"/>
              </w:rPr>
              <w:t>00 год</w:t>
            </w:r>
            <w:r w:rsidRPr="00BC587C">
              <w:rPr>
                <w:rFonts w:ascii="Times New Roman" w:hAnsi="Times New Roman" w:cs="Times New Roman"/>
                <w:sz w:val="24"/>
                <w:szCs w:val="24"/>
                <w:lang w:val="uk-UA"/>
              </w:rPr>
              <w:t>.</w:t>
            </w:r>
          </w:p>
        </w:tc>
      </w:tr>
    </w:tbl>
    <w:p w:rsidR="00475665" w:rsidRPr="00BC587C" w:rsidRDefault="00475665" w:rsidP="00BC587C">
      <w:pPr>
        <w:spacing w:after="0" w:line="240" w:lineRule="auto"/>
        <w:rPr>
          <w:rFonts w:ascii="Times New Roman" w:hAnsi="Times New Roman" w:cs="Times New Roman"/>
          <w:sz w:val="24"/>
          <w:szCs w:val="24"/>
          <w:lang w:val="uk-UA"/>
        </w:r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2.2. Розподіл кредитів обов’язкових та вибіркових компонентів ОПП між циклами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620"/>
        <w:gridCol w:w="1440"/>
      </w:tblGrid>
      <w:tr w:rsidR="00475665" w:rsidRPr="00BC587C" w:rsidTr="0098675F">
        <w:tc>
          <w:tcPr>
            <w:tcW w:w="4608"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Цикл підготовки</w:t>
            </w:r>
          </w:p>
        </w:tc>
        <w:tc>
          <w:tcPr>
            <w:tcW w:w="180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 xml:space="preserve">Загальна кількість кредитів </w:t>
            </w:r>
          </w:p>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ECTS</w:t>
            </w:r>
          </w:p>
        </w:tc>
        <w:tc>
          <w:tcPr>
            <w:tcW w:w="162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proofErr w:type="spellStart"/>
            <w:r w:rsidRPr="00BC587C">
              <w:rPr>
                <w:rFonts w:ascii="Times New Roman" w:hAnsi="Times New Roman" w:cs="Times New Roman"/>
                <w:b/>
                <w:sz w:val="24"/>
                <w:szCs w:val="24"/>
                <w:lang w:val="en-US"/>
              </w:rPr>
              <w:t>Обов’язкові</w:t>
            </w:r>
            <w:proofErr w:type="spellEnd"/>
            <w:r w:rsidRPr="00BC587C">
              <w:rPr>
                <w:rFonts w:ascii="Times New Roman" w:hAnsi="Times New Roman" w:cs="Times New Roman"/>
                <w:b/>
                <w:sz w:val="24"/>
                <w:szCs w:val="24"/>
                <w:lang w:val="en-US"/>
              </w:rPr>
              <w:t xml:space="preserve"> </w:t>
            </w: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компоненти</w:t>
            </w:r>
          </w:p>
        </w:tc>
        <w:tc>
          <w:tcPr>
            <w:tcW w:w="144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Вибіркова частина</w:t>
            </w:r>
          </w:p>
        </w:tc>
      </w:tr>
      <w:tr w:rsidR="00475665" w:rsidRPr="00BC587C" w:rsidTr="0098675F">
        <w:tc>
          <w:tcPr>
            <w:tcW w:w="4608" w:type="dxa"/>
            <w:shd w:val="clear" w:color="auto" w:fill="auto"/>
          </w:tcPr>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1.1. Цикл гуманітарної та соціально-економічної підготовки</w:t>
            </w:r>
          </w:p>
        </w:tc>
        <w:tc>
          <w:tcPr>
            <w:tcW w:w="1800" w:type="dxa"/>
            <w:shd w:val="clear" w:color="auto" w:fill="auto"/>
          </w:tcPr>
          <w:p w:rsidR="00475665" w:rsidRPr="00ED235F" w:rsidRDefault="00475665" w:rsidP="009779B1">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2</w:t>
            </w:r>
            <w:r w:rsidR="009779B1" w:rsidRPr="00ED235F">
              <w:rPr>
                <w:rFonts w:ascii="Times New Roman" w:hAnsi="Times New Roman" w:cs="Times New Roman"/>
                <w:sz w:val="24"/>
                <w:szCs w:val="24"/>
                <w:lang w:val="uk-UA"/>
              </w:rPr>
              <w:t>5,5</w:t>
            </w:r>
          </w:p>
        </w:tc>
        <w:tc>
          <w:tcPr>
            <w:tcW w:w="1620" w:type="dxa"/>
            <w:shd w:val="clear" w:color="auto" w:fill="auto"/>
          </w:tcPr>
          <w:p w:rsidR="00475665" w:rsidRPr="006358D4" w:rsidRDefault="00ED235F" w:rsidP="004E1760">
            <w:pPr>
              <w:spacing w:after="0" w:line="240" w:lineRule="auto"/>
              <w:jc w:val="center"/>
              <w:rPr>
                <w:rFonts w:ascii="Times New Roman" w:hAnsi="Times New Roman" w:cs="Times New Roman"/>
                <w:sz w:val="24"/>
                <w:szCs w:val="24"/>
                <w:lang w:val="uk-UA"/>
              </w:rPr>
            </w:pPr>
            <w:r w:rsidRPr="006358D4">
              <w:rPr>
                <w:rFonts w:ascii="Times New Roman" w:hAnsi="Times New Roman" w:cs="Times New Roman"/>
                <w:sz w:val="24"/>
                <w:szCs w:val="24"/>
                <w:lang w:val="uk-UA"/>
              </w:rPr>
              <w:t>1</w:t>
            </w:r>
            <w:r w:rsidR="004E1760">
              <w:rPr>
                <w:rFonts w:ascii="Times New Roman" w:hAnsi="Times New Roman" w:cs="Times New Roman"/>
                <w:sz w:val="24"/>
                <w:szCs w:val="24"/>
                <w:lang w:val="uk-UA"/>
              </w:rPr>
              <w:t>7,0</w:t>
            </w:r>
          </w:p>
        </w:tc>
        <w:tc>
          <w:tcPr>
            <w:tcW w:w="1440" w:type="dxa"/>
            <w:shd w:val="clear" w:color="auto" w:fill="auto"/>
          </w:tcPr>
          <w:p w:rsidR="00475665" w:rsidRPr="006358D4" w:rsidRDefault="004E1760" w:rsidP="00BC58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ED235F" w:rsidRPr="006358D4">
              <w:rPr>
                <w:rFonts w:ascii="Times New Roman" w:hAnsi="Times New Roman" w:cs="Times New Roman"/>
                <w:sz w:val="24"/>
                <w:szCs w:val="24"/>
                <w:lang w:val="uk-UA"/>
              </w:rPr>
              <w:t>,5</w:t>
            </w:r>
          </w:p>
        </w:tc>
      </w:tr>
      <w:tr w:rsidR="00475665" w:rsidRPr="00BC587C" w:rsidTr="0098675F">
        <w:tc>
          <w:tcPr>
            <w:tcW w:w="4608" w:type="dxa"/>
            <w:shd w:val="clear" w:color="auto" w:fill="auto"/>
          </w:tcPr>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1.2. Цикл </w:t>
            </w:r>
            <w:proofErr w:type="spellStart"/>
            <w:r w:rsidRPr="00BC587C">
              <w:rPr>
                <w:rFonts w:ascii="Times New Roman" w:hAnsi="Times New Roman" w:cs="Times New Roman"/>
                <w:sz w:val="24"/>
                <w:szCs w:val="24"/>
                <w:lang w:val="uk-UA"/>
              </w:rPr>
              <w:t>природничо</w:t>
            </w:r>
            <w:proofErr w:type="spellEnd"/>
            <w:r w:rsidRPr="00BC587C">
              <w:rPr>
                <w:rFonts w:ascii="Times New Roman" w:hAnsi="Times New Roman" w:cs="Times New Roman"/>
                <w:sz w:val="24"/>
                <w:szCs w:val="24"/>
                <w:lang w:val="uk-UA"/>
              </w:rPr>
              <w:t xml:space="preserve"> - наукової підготовки</w:t>
            </w:r>
          </w:p>
        </w:tc>
        <w:tc>
          <w:tcPr>
            <w:tcW w:w="1800" w:type="dxa"/>
            <w:shd w:val="clear" w:color="auto" w:fill="auto"/>
          </w:tcPr>
          <w:p w:rsidR="00475665" w:rsidRPr="00ED235F" w:rsidRDefault="004E1760" w:rsidP="00BC58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620" w:type="dxa"/>
            <w:shd w:val="clear" w:color="auto" w:fill="auto"/>
          </w:tcPr>
          <w:p w:rsidR="00475665" w:rsidRPr="006358D4"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40" w:type="dxa"/>
            <w:shd w:val="clear" w:color="auto" w:fill="auto"/>
          </w:tcPr>
          <w:p w:rsidR="00475665" w:rsidRPr="006358D4"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6358D4">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475665" w:rsidRPr="00BC587C" w:rsidTr="0098675F">
        <w:tc>
          <w:tcPr>
            <w:tcW w:w="4608" w:type="dxa"/>
            <w:shd w:val="clear" w:color="auto" w:fill="auto"/>
          </w:tcPr>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1.3.Цикл професійної та практичної підготовки</w:t>
            </w:r>
          </w:p>
        </w:tc>
        <w:tc>
          <w:tcPr>
            <w:tcW w:w="1800" w:type="dxa"/>
            <w:shd w:val="clear" w:color="auto" w:fill="auto"/>
          </w:tcPr>
          <w:p w:rsidR="00475665" w:rsidRPr="00ED235F" w:rsidRDefault="004E1760" w:rsidP="00BC58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69</w:t>
            </w:r>
            <w:r w:rsidR="006358D4">
              <w:rPr>
                <w:rFonts w:ascii="Times New Roman" w:hAnsi="Times New Roman" w:cs="Times New Roman"/>
                <w:sz w:val="24"/>
                <w:szCs w:val="24"/>
                <w:lang w:val="uk-UA"/>
              </w:rPr>
              <w:t>,0</w:t>
            </w:r>
          </w:p>
        </w:tc>
        <w:tc>
          <w:tcPr>
            <w:tcW w:w="1620" w:type="dxa"/>
            <w:shd w:val="clear" w:color="auto" w:fill="auto"/>
          </w:tcPr>
          <w:p w:rsidR="00475665" w:rsidRPr="006358D4"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47,5</w:t>
            </w:r>
          </w:p>
        </w:tc>
        <w:tc>
          <w:tcPr>
            <w:tcW w:w="1440" w:type="dxa"/>
            <w:shd w:val="clear" w:color="auto" w:fill="auto"/>
          </w:tcPr>
          <w:p w:rsidR="00475665" w:rsidRPr="006358D4" w:rsidRDefault="00475665" w:rsidP="004E1760">
            <w:pPr>
              <w:spacing w:after="0" w:line="240" w:lineRule="auto"/>
              <w:jc w:val="center"/>
              <w:rPr>
                <w:rFonts w:ascii="Times New Roman" w:hAnsi="Times New Roman" w:cs="Times New Roman"/>
                <w:sz w:val="24"/>
                <w:szCs w:val="24"/>
                <w:lang w:val="uk-UA"/>
              </w:rPr>
            </w:pPr>
            <w:r w:rsidRPr="006358D4">
              <w:rPr>
                <w:rFonts w:ascii="Times New Roman" w:hAnsi="Times New Roman" w:cs="Times New Roman"/>
                <w:sz w:val="24"/>
                <w:szCs w:val="24"/>
                <w:lang w:val="uk-UA"/>
              </w:rPr>
              <w:t>2</w:t>
            </w:r>
            <w:r w:rsidR="004E1760">
              <w:rPr>
                <w:rFonts w:ascii="Times New Roman" w:hAnsi="Times New Roman" w:cs="Times New Roman"/>
                <w:sz w:val="24"/>
                <w:szCs w:val="24"/>
                <w:lang w:val="uk-UA"/>
              </w:rPr>
              <w:t>1</w:t>
            </w:r>
            <w:r w:rsidRPr="006358D4">
              <w:rPr>
                <w:rFonts w:ascii="Times New Roman" w:hAnsi="Times New Roman" w:cs="Times New Roman"/>
                <w:sz w:val="24"/>
                <w:szCs w:val="24"/>
                <w:lang w:val="uk-UA"/>
              </w:rPr>
              <w:t>,</w:t>
            </w:r>
            <w:r w:rsidR="004E1760">
              <w:rPr>
                <w:rFonts w:ascii="Times New Roman" w:hAnsi="Times New Roman" w:cs="Times New Roman"/>
                <w:sz w:val="24"/>
                <w:szCs w:val="24"/>
                <w:lang w:val="uk-UA"/>
              </w:rPr>
              <w:t>5</w:t>
            </w:r>
          </w:p>
        </w:tc>
      </w:tr>
      <w:tr w:rsidR="006358D4" w:rsidRPr="00BC587C" w:rsidTr="0098675F">
        <w:tc>
          <w:tcPr>
            <w:tcW w:w="4608" w:type="dxa"/>
            <w:shd w:val="clear" w:color="auto" w:fill="auto"/>
          </w:tcPr>
          <w:p w:rsidR="006358D4" w:rsidRPr="00BC587C" w:rsidRDefault="006358D4" w:rsidP="00BC58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Виробнича, </w:t>
            </w:r>
            <w:proofErr w:type="spellStart"/>
            <w:r>
              <w:rPr>
                <w:rFonts w:ascii="Times New Roman" w:hAnsi="Times New Roman" w:cs="Times New Roman"/>
                <w:sz w:val="24"/>
                <w:szCs w:val="24"/>
                <w:lang w:val="uk-UA"/>
              </w:rPr>
              <w:t>переддиплома</w:t>
            </w:r>
            <w:proofErr w:type="spellEnd"/>
            <w:r>
              <w:rPr>
                <w:rFonts w:ascii="Times New Roman" w:hAnsi="Times New Roman" w:cs="Times New Roman"/>
                <w:sz w:val="24"/>
                <w:szCs w:val="24"/>
                <w:lang w:val="uk-UA"/>
              </w:rPr>
              <w:t xml:space="preserve"> практики</w:t>
            </w:r>
          </w:p>
        </w:tc>
        <w:tc>
          <w:tcPr>
            <w:tcW w:w="1800" w:type="dxa"/>
            <w:shd w:val="clear" w:color="auto" w:fill="auto"/>
          </w:tcPr>
          <w:p w:rsidR="006358D4" w:rsidRPr="00ED235F"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r w:rsidR="006358D4">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1620" w:type="dxa"/>
            <w:shd w:val="clear" w:color="auto" w:fill="auto"/>
          </w:tcPr>
          <w:p w:rsidR="006358D4" w:rsidRPr="006358D4" w:rsidRDefault="004E1760" w:rsidP="006358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25,5</w:t>
            </w:r>
          </w:p>
        </w:tc>
        <w:tc>
          <w:tcPr>
            <w:tcW w:w="1440" w:type="dxa"/>
            <w:shd w:val="clear" w:color="auto" w:fill="auto"/>
          </w:tcPr>
          <w:p w:rsidR="006358D4" w:rsidRPr="006358D4" w:rsidRDefault="006358D4" w:rsidP="00BC587C">
            <w:pPr>
              <w:spacing w:after="0" w:line="240" w:lineRule="auto"/>
              <w:jc w:val="center"/>
              <w:rPr>
                <w:rFonts w:ascii="Times New Roman" w:hAnsi="Times New Roman" w:cs="Times New Roman"/>
                <w:sz w:val="24"/>
                <w:szCs w:val="24"/>
                <w:lang w:val="uk-UA"/>
              </w:rPr>
            </w:pPr>
            <w:r w:rsidRPr="006358D4">
              <w:rPr>
                <w:rFonts w:ascii="Times New Roman" w:hAnsi="Times New Roman" w:cs="Times New Roman"/>
                <w:sz w:val="24"/>
                <w:szCs w:val="24"/>
                <w:lang w:val="uk-UA"/>
              </w:rPr>
              <w:t>-</w:t>
            </w:r>
          </w:p>
        </w:tc>
      </w:tr>
      <w:tr w:rsidR="00475665" w:rsidRPr="00BC587C" w:rsidTr="0098675F">
        <w:tc>
          <w:tcPr>
            <w:tcW w:w="4608" w:type="dxa"/>
            <w:shd w:val="clear" w:color="auto" w:fill="auto"/>
          </w:tcPr>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1.4. Екзаменаційні сесії</w:t>
            </w:r>
          </w:p>
        </w:tc>
        <w:tc>
          <w:tcPr>
            <w:tcW w:w="1800" w:type="dxa"/>
            <w:shd w:val="clear" w:color="auto" w:fill="auto"/>
          </w:tcPr>
          <w:p w:rsidR="00475665" w:rsidRPr="00ED235F"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9779B1" w:rsidRPr="00ED235F">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1620" w:type="dxa"/>
            <w:shd w:val="clear" w:color="auto" w:fill="auto"/>
          </w:tcPr>
          <w:p w:rsidR="00475665" w:rsidRPr="006358D4" w:rsidRDefault="00475665" w:rsidP="00BC587C">
            <w:pPr>
              <w:spacing w:after="0" w:line="240" w:lineRule="auto"/>
              <w:jc w:val="center"/>
              <w:rPr>
                <w:rFonts w:ascii="Times New Roman" w:hAnsi="Times New Roman" w:cs="Times New Roman"/>
                <w:sz w:val="24"/>
                <w:szCs w:val="24"/>
                <w:lang w:val="uk-UA"/>
              </w:rPr>
            </w:pPr>
            <w:r w:rsidRPr="006358D4">
              <w:rPr>
                <w:rFonts w:ascii="Times New Roman" w:hAnsi="Times New Roman" w:cs="Times New Roman"/>
                <w:sz w:val="24"/>
                <w:szCs w:val="24"/>
                <w:lang w:val="uk-UA"/>
              </w:rPr>
              <w:t>-</w:t>
            </w:r>
          </w:p>
        </w:tc>
        <w:tc>
          <w:tcPr>
            <w:tcW w:w="1440" w:type="dxa"/>
            <w:shd w:val="clear" w:color="auto" w:fill="auto"/>
          </w:tcPr>
          <w:p w:rsidR="00475665" w:rsidRPr="006358D4" w:rsidRDefault="004E1760" w:rsidP="004E17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6358D4">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475665" w:rsidRPr="00BC587C" w:rsidTr="0098675F">
        <w:tc>
          <w:tcPr>
            <w:tcW w:w="4608" w:type="dxa"/>
            <w:shd w:val="clear" w:color="auto" w:fill="auto"/>
          </w:tcPr>
          <w:p w:rsidR="00475665" w:rsidRPr="00BC587C" w:rsidRDefault="00475665" w:rsidP="00BC587C">
            <w:pPr>
              <w:spacing w:after="0" w:line="240" w:lineRule="auto"/>
              <w:jc w:val="both"/>
              <w:rPr>
                <w:rFonts w:ascii="Times New Roman" w:hAnsi="Times New Roman" w:cs="Times New Roman"/>
                <w:b/>
                <w:sz w:val="24"/>
                <w:szCs w:val="24"/>
                <w:lang w:val="uk-UA"/>
              </w:rPr>
            </w:pPr>
            <w:r w:rsidRPr="00BC587C">
              <w:rPr>
                <w:rFonts w:ascii="Times New Roman" w:hAnsi="Times New Roman" w:cs="Times New Roman"/>
                <w:b/>
                <w:sz w:val="24"/>
                <w:szCs w:val="24"/>
                <w:lang w:val="uk-UA"/>
              </w:rPr>
              <w:t xml:space="preserve">   Всього</w:t>
            </w:r>
          </w:p>
        </w:tc>
        <w:tc>
          <w:tcPr>
            <w:tcW w:w="1800" w:type="dxa"/>
            <w:shd w:val="clear" w:color="auto" w:fill="auto"/>
          </w:tcPr>
          <w:p w:rsidR="00475665" w:rsidRPr="00ED235F" w:rsidRDefault="00475665" w:rsidP="004E1760">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1</w:t>
            </w:r>
            <w:r w:rsidR="004E1760">
              <w:rPr>
                <w:rFonts w:ascii="Times New Roman" w:hAnsi="Times New Roman" w:cs="Times New Roman"/>
                <w:b/>
                <w:sz w:val="24"/>
                <w:szCs w:val="24"/>
                <w:lang w:val="uk-UA"/>
              </w:rPr>
              <w:t>5</w:t>
            </w:r>
            <w:r w:rsidRPr="00ED235F">
              <w:rPr>
                <w:rFonts w:ascii="Times New Roman" w:hAnsi="Times New Roman" w:cs="Times New Roman"/>
                <w:b/>
                <w:sz w:val="24"/>
                <w:szCs w:val="24"/>
                <w:lang w:val="uk-UA"/>
              </w:rPr>
              <w:t>0</w:t>
            </w:r>
          </w:p>
        </w:tc>
        <w:tc>
          <w:tcPr>
            <w:tcW w:w="1620" w:type="dxa"/>
            <w:shd w:val="clear" w:color="auto" w:fill="auto"/>
          </w:tcPr>
          <w:p w:rsidR="00475665" w:rsidRPr="006358D4" w:rsidRDefault="00ED235F" w:rsidP="004E1760">
            <w:pPr>
              <w:spacing w:after="0" w:line="240" w:lineRule="auto"/>
              <w:jc w:val="center"/>
              <w:rPr>
                <w:rFonts w:ascii="Times New Roman" w:hAnsi="Times New Roman" w:cs="Times New Roman"/>
                <w:b/>
                <w:sz w:val="24"/>
                <w:szCs w:val="24"/>
                <w:lang w:val="uk-UA"/>
              </w:rPr>
            </w:pPr>
            <w:r w:rsidRPr="006358D4">
              <w:rPr>
                <w:rFonts w:ascii="Times New Roman" w:hAnsi="Times New Roman" w:cs="Times New Roman"/>
                <w:b/>
                <w:sz w:val="24"/>
                <w:szCs w:val="24"/>
                <w:lang w:val="uk-UA"/>
              </w:rPr>
              <w:t>1</w:t>
            </w:r>
            <w:r w:rsidR="004E1760">
              <w:rPr>
                <w:rFonts w:ascii="Times New Roman" w:hAnsi="Times New Roman" w:cs="Times New Roman"/>
                <w:b/>
                <w:sz w:val="24"/>
                <w:szCs w:val="24"/>
                <w:lang w:val="uk-UA"/>
              </w:rPr>
              <w:t>05</w:t>
            </w:r>
          </w:p>
        </w:tc>
        <w:tc>
          <w:tcPr>
            <w:tcW w:w="1440" w:type="dxa"/>
            <w:shd w:val="clear" w:color="auto" w:fill="auto"/>
          </w:tcPr>
          <w:p w:rsidR="00475665" w:rsidRPr="006358D4" w:rsidRDefault="00ED235F" w:rsidP="00BC587C">
            <w:pPr>
              <w:spacing w:after="0" w:line="240" w:lineRule="auto"/>
              <w:jc w:val="center"/>
              <w:rPr>
                <w:rFonts w:ascii="Times New Roman" w:hAnsi="Times New Roman" w:cs="Times New Roman"/>
                <w:b/>
                <w:sz w:val="24"/>
                <w:szCs w:val="24"/>
                <w:lang w:val="uk-UA"/>
              </w:rPr>
            </w:pPr>
            <w:r w:rsidRPr="006358D4">
              <w:rPr>
                <w:rFonts w:ascii="Times New Roman" w:hAnsi="Times New Roman" w:cs="Times New Roman"/>
                <w:b/>
                <w:sz w:val="24"/>
                <w:szCs w:val="24"/>
                <w:lang w:val="uk-UA"/>
              </w:rPr>
              <w:t>4</w:t>
            </w:r>
            <w:r w:rsidR="004E1760">
              <w:rPr>
                <w:rFonts w:ascii="Times New Roman" w:hAnsi="Times New Roman" w:cs="Times New Roman"/>
                <w:b/>
                <w:sz w:val="24"/>
                <w:szCs w:val="24"/>
                <w:lang w:val="uk-UA"/>
              </w:rPr>
              <w:t>5</w:t>
            </w:r>
          </w:p>
        </w:tc>
      </w:tr>
    </w:tbl>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Обов’язкові компоненти освітньо-професійної програми становлять 70%, вибіркова частина – 30%.</w:t>
      </w:r>
    </w:p>
    <w:p w:rsidR="004E1760" w:rsidRDefault="004E1760" w:rsidP="00475665">
      <w:pPr>
        <w:ind w:left="360"/>
        <w:jc w:val="center"/>
        <w:rPr>
          <w:b/>
          <w:sz w:val="28"/>
          <w:szCs w:val="28"/>
          <w:lang w:val="uk-UA"/>
        </w:rPr>
      </w:pPr>
    </w:p>
    <w:p w:rsidR="00894C4C" w:rsidRDefault="00894C4C" w:rsidP="00475665">
      <w:pPr>
        <w:ind w:left="360"/>
        <w:jc w:val="center"/>
        <w:rPr>
          <w:b/>
          <w:sz w:val="28"/>
          <w:szCs w:val="28"/>
          <w:lang w:val="uk-UA"/>
        </w:rPr>
        <w:sectPr w:rsidR="00894C4C" w:rsidSect="00A639A3">
          <w:pgSz w:w="11906" w:h="16838"/>
          <w:pgMar w:top="1134" w:right="1134" w:bottom="1134" w:left="1134" w:header="709" w:footer="709" w:gutter="0"/>
          <w:cols w:space="708"/>
          <w:docGrid w:linePitch="360"/>
        </w:sectPr>
      </w:pPr>
    </w:p>
    <w:p w:rsidR="00894C4C" w:rsidRDefault="00894C4C" w:rsidP="00894C4C">
      <w:pPr>
        <w:pStyle w:val="22"/>
        <w:spacing w:line="240" w:lineRule="auto"/>
        <w:ind w:firstLine="709"/>
        <w:jc w:val="both"/>
        <w:outlineLvl w:val="9"/>
        <w:rPr>
          <w:b w:val="0"/>
          <w:color w:val="000000"/>
          <w:sz w:val="28"/>
          <w:szCs w:val="28"/>
          <w:lang w:val="uk-UA" w:eastAsia="uk-UA" w:bidi="uk-UA"/>
        </w:rPr>
      </w:pPr>
    </w:p>
    <w:p w:rsidR="00894C4C" w:rsidRDefault="00894C4C" w:rsidP="00894C4C">
      <w:pPr>
        <w:jc w:val="center"/>
        <w:rPr>
          <w:rFonts w:ascii="Times New Roman" w:hAnsi="Times New Roman" w:cs="Times New Roman"/>
          <w:b/>
          <w:sz w:val="24"/>
          <w:szCs w:val="24"/>
          <w:lang w:val="uk-UA"/>
        </w:rPr>
      </w:pPr>
      <w:r w:rsidRPr="00047769">
        <w:rPr>
          <w:rFonts w:ascii="Times New Roman" w:hAnsi="Times New Roman" w:cs="Times New Roman"/>
          <w:b/>
          <w:sz w:val="24"/>
          <w:szCs w:val="24"/>
          <w:lang w:val="uk-UA"/>
        </w:rPr>
        <w:t>2.3. Структурно-логічна схема ОПП</w:t>
      </w:r>
    </w:p>
    <w:p w:rsidR="00894C4C" w:rsidRPr="00A61062" w:rsidRDefault="00894C4C" w:rsidP="00894C4C">
      <w:pPr>
        <w:jc w:val="center"/>
        <w:rPr>
          <w:rFonts w:ascii="Times New Roman" w:hAnsi="Times New Roman" w:cs="Times New Roman"/>
          <w:b/>
          <w:sz w:val="24"/>
          <w:szCs w:val="24"/>
          <w:lang w:val="uk-UA"/>
        </w:rPr>
      </w:pPr>
    </w:p>
    <w:tbl>
      <w:tblPr>
        <w:tblStyle w:val="a3"/>
        <w:tblW w:w="15276" w:type="dxa"/>
        <w:tblLayout w:type="fixed"/>
        <w:tblLook w:val="04A0" w:firstRow="1" w:lastRow="0" w:firstColumn="1" w:lastColumn="0" w:noHBand="0" w:noVBand="1"/>
      </w:tblPr>
      <w:tblGrid>
        <w:gridCol w:w="794"/>
        <w:gridCol w:w="1015"/>
        <w:gridCol w:w="993"/>
        <w:gridCol w:w="992"/>
        <w:gridCol w:w="1134"/>
        <w:gridCol w:w="992"/>
        <w:gridCol w:w="992"/>
        <w:gridCol w:w="993"/>
        <w:gridCol w:w="992"/>
        <w:gridCol w:w="992"/>
        <w:gridCol w:w="992"/>
        <w:gridCol w:w="142"/>
        <w:gridCol w:w="992"/>
        <w:gridCol w:w="142"/>
        <w:gridCol w:w="567"/>
        <w:gridCol w:w="425"/>
        <w:gridCol w:w="426"/>
        <w:gridCol w:w="34"/>
        <w:gridCol w:w="840"/>
        <w:gridCol w:w="11"/>
        <w:gridCol w:w="816"/>
      </w:tblGrid>
      <w:tr w:rsidR="00894C4C" w:rsidRPr="00CC40A8" w:rsidTr="00B32063">
        <w:tc>
          <w:tcPr>
            <w:tcW w:w="794" w:type="dxa"/>
            <w:tcBorders>
              <w:top w:val="single" w:sz="4" w:space="0" w:color="auto"/>
              <w:bottom w:val="single" w:sz="4" w:space="0" w:color="auto"/>
            </w:tcBorders>
            <w:shd w:val="clear" w:color="auto" w:fill="FFFF00"/>
          </w:tcPr>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3 сем.</w:t>
            </w:r>
          </w:p>
        </w:tc>
        <w:tc>
          <w:tcPr>
            <w:tcW w:w="1015"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Анатомія людини</w:t>
            </w:r>
          </w:p>
        </w:tc>
        <w:tc>
          <w:tcPr>
            <w:tcW w:w="1134"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Фізіологія</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людини</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Соціологія</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Загальний догляд за хворими та ММТ</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Основи медичної генетики</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 xml:space="preserve">Основи </w:t>
            </w:r>
            <w:proofErr w:type="spellStart"/>
            <w:r w:rsidRPr="005E2285">
              <w:rPr>
                <w:rFonts w:ascii="Times New Roman" w:hAnsi="Times New Roman" w:cs="Times New Roman"/>
                <w:sz w:val="16"/>
                <w:szCs w:val="16"/>
                <w:lang w:val="uk-UA"/>
              </w:rPr>
              <w:t>лат.мови</w:t>
            </w:r>
            <w:proofErr w:type="spellEnd"/>
            <w:r w:rsidRPr="005E2285">
              <w:rPr>
                <w:rFonts w:ascii="Times New Roman" w:hAnsi="Times New Roman" w:cs="Times New Roman"/>
                <w:sz w:val="16"/>
                <w:szCs w:val="16"/>
                <w:lang w:val="uk-UA"/>
              </w:rPr>
              <w:t xml:space="preserve"> з мед</w:t>
            </w:r>
            <w:r>
              <w:rPr>
                <w:rFonts w:ascii="Times New Roman" w:hAnsi="Times New Roman" w:cs="Times New Roman"/>
                <w:sz w:val="16"/>
                <w:szCs w:val="16"/>
                <w:lang w:val="uk-UA"/>
              </w:rPr>
              <w:t xml:space="preserve">ичною </w:t>
            </w:r>
            <w:proofErr w:type="spellStart"/>
            <w:r w:rsidRPr="005E2285">
              <w:rPr>
                <w:rFonts w:ascii="Times New Roman" w:hAnsi="Times New Roman" w:cs="Times New Roman"/>
                <w:sz w:val="16"/>
                <w:szCs w:val="16"/>
                <w:lang w:val="uk-UA"/>
              </w:rPr>
              <w:t>терміноло</w:t>
            </w:r>
            <w:r>
              <w:rPr>
                <w:rFonts w:ascii="Times New Roman" w:hAnsi="Times New Roman" w:cs="Times New Roman"/>
                <w:sz w:val="16"/>
                <w:szCs w:val="16"/>
                <w:lang w:val="uk-UA"/>
              </w:rPr>
              <w:t>-</w:t>
            </w:r>
            <w:r w:rsidRPr="005E2285">
              <w:rPr>
                <w:rFonts w:ascii="Times New Roman" w:hAnsi="Times New Roman" w:cs="Times New Roman"/>
                <w:sz w:val="16"/>
                <w:szCs w:val="16"/>
                <w:lang w:val="uk-UA"/>
              </w:rPr>
              <w:t>гією</w:t>
            </w:r>
            <w:proofErr w:type="spellEnd"/>
          </w:p>
        </w:tc>
        <w:tc>
          <w:tcPr>
            <w:tcW w:w="992" w:type="dxa"/>
            <w:tcBorders>
              <w:top w:val="single" w:sz="4" w:space="0" w:color="auto"/>
              <w:bottom w:val="single" w:sz="4" w:space="0" w:color="auto"/>
            </w:tcBorders>
          </w:tcPr>
          <w:p w:rsidR="00894C4C" w:rsidRPr="003B316E" w:rsidRDefault="00894C4C" w:rsidP="00E356ED">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Історія України</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Культуро</w:t>
            </w:r>
            <w:r>
              <w:rPr>
                <w:rFonts w:ascii="Times New Roman" w:hAnsi="Times New Roman" w:cs="Times New Roman"/>
                <w:sz w:val="16"/>
                <w:szCs w:val="16"/>
                <w:lang w:val="uk-UA"/>
              </w:rPr>
              <w:t>-</w:t>
            </w:r>
            <w:r w:rsidRPr="005E2285">
              <w:rPr>
                <w:rFonts w:ascii="Times New Roman" w:hAnsi="Times New Roman" w:cs="Times New Roman"/>
                <w:sz w:val="16"/>
                <w:szCs w:val="16"/>
                <w:lang w:val="uk-UA"/>
              </w:rPr>
              <w:t>логія</w:t>
            </w:r>
            <w:proofErr w:type="spellEnd"/>
          </w:p>
        </w:tc>
        <w:tc>
          <w:tcPr>
            <w:tcW w:w="1134" w:type="dxa"/>
            <w:gridSpan w:val="2"/>
            <w:tcBorders>
              <w:top w:val="single" w:sz="4" w:space="0" w:color="auto"/>
              <w:bottom w:val="single" w:sz="4" w:space="0" w:color="auto"/>
              <w:right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Основи мед.</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інформатики</w:t>
            </w:r>
          </w:p>
        </w:tc>
        <w:tc>
          <w:tcPr>
            <w:tcW w:w="709" w:type="dxa"/>
            <w:gridSpan w:val="2"/>
            <w:tcBorders>
              <w:top w:val="single" w:sz="4" w:space="0" w:color="auto"/>
              <w:left w:val="single" w:sz="4" w:space="0" w:color="auto"/>
              <w:bottom w:val="single" w:sz="4" w:space="0" w:color="auto"/>
              <w:right w:val="single" w:sz="4" w:space="0" w:color="auto"/>
            </w:tcBorders>
          </w:tcPr>
          <w:p w:rsidR="00894C4C" w:rsidRPr="005E2285" w:rsidRDefault="00894C4C" w:rsidP="00E356ED">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Фармакол</w:t>
            </w:r>
            <w:proofErr w:type="spellEnd"/>
            <w:r w:rsidRPr="005E2285">
              <w:rPr>
                <w:rFonts w:ascii="Times New Roman" w:hAnsi="Times New Roman" w:cs="Times New Roman"/>
                <w:sz w:val="16"/>
                <w:szCs w:val="16"/>
                <w:lang w:val="uk-UA"/>
              </w:rPr>
              <w:t>. та медична</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рецептура</w:t>
            </w:r>
          </w:p>
        </w:tc>
        <w:tc>
          <w:tcPr>
            <w:tcW w:w="851" w:type="dxa"/>
            <w:gridSpan w:val="2"/>
            <w:tcBorders>
              <w:top w:val="single" w:sz="4" w:space="0" w:color="auto"/>
              <w:left w:val="single" w:sz="4" w:space="0" w:color="auto"/>
              <w:bottom w:val="single" w:sz="4" w:space="0" w:color="auto"/>
              <w:right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 xml:space="preserve">Основи псих. та </w:t>
            </w:r>
            <w:proofErr w:type="spellStart"/>
            <w:r w:rsidRPr="005E2285">
              <w:rPr>
                <w:rFonts w:ascii="Times New Roman" w:hAnsi="Times New Roman" w:cs="Times New Roman"/>
                <w:sz w:val="16"/>
                <w:szCs w:val="16"/>
                <w:lang w:val="uk-UA"/>
              </w:rPr>
              <w:t>між-</w:t>
            </w:r>
            <w:proofErr w:type="spellEnd"/>
            <w:r w:rsidRPr="005E2285">
              <w:rPr>
                <w:rFonts w:ascii="Times New Roman" w:hAnsi="Times New Roman" w:cs="Times New Roman"/>
                <w:sz w:val="16"/>
                <w:szCs w:val="16"/>
                <w:lang w:val="uk-UA"/>
              </w:rPr>
              <w:t xml:space="preserve"> особове </w:t>
            </w:r>
            <w:proofErr w:type="spellStart"/>
            <w:r w:rsidRPr="005E2285">
              <w:rPr>
                <w:rFonts w:ascii="Times New Roman" w:hAnsi="Times New Roman" w:cs="Times New Roman"/>
                <w:sz w:val="16"/>
                <w:szCs w:val="16"/>
                <w:lang w:val="uk-UA"/>
              </w:rPr>
              <w:t>спілкув</w:t>
            </w:r>
            <w:proofErr w:type="spellEnd"/>
            <w:r w:rsidRPr="005E2285">
              <w:rPr>
                <w:rFonts w:ascii="Times New Roman" w:hAnsi="Times New Roman" w:cs="Times New Roman"/>
                <w:sz w:val="16"/>
                <w:szCs w:val="16"/>
                <w:lang w:val="uk-UA"/>
              </w:rPr>
              <w:t>.</w:t>
            </w:r>
          </w:p>
        </w:tc>
        <w:tc>
          <w:tcPr>
            <w:tcW w:w="885" w:type="dxa"/>
            <w:gridSpan w:val="3"/>
            <w:tcBorders>
              <w:top w:val="single" w:sz="4" w:space="0" w:color="auto"/>
              <w:left w:val="single" w:sz="4" w:space="0" w:color="auto"/>
              <w:bottom w:val="single" w:sz="4" w:space="0" w:color="auto"/>
              <w:right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 xml:space="preserve">Основи мікробіології з </w:t>
            </w:r>
            <w:proofErr w:type="spellStart"/>
            <w:r>
              <w:rPr>
                <w:rFonts w:ascii="Times New Roman" w:hAnsi="Times New Roman" w:cs="Times New Roman"/>
                <w:sz w:val="16"/>
                <w:szCs w:val="16"/>
                <w:lang w:val="uk-UA"/>
              </w:rPr>
              <w:t>імуноло-гією</w:t>
            </w:r>
            <w:proofErr w:type="spellEnd"/>
          </w:p>
        </w:tc>
        <w:tc>
          <w:tcPr>
            <w:tcW w:w="816" w:type="dxa"/>
            <w:tcBorders>
              <w:top w:val="nil"/>
              <w:left w:val="single" w:sz="4" w:space="0" w:color="auto"/>
              <w:bottom w:val="nil"/>
              <w:right w:val="nil"/>
            </w:tcBorders>
          </w:tcPr>
          <w:p w:rsidR="00894C4C" w:rsidRPr="005E2285" w:rsidRDefault="00894C4C" w:rsidP="00E356ED">
            <w:pPr>
              <w:jc w:val="center"/>
              <w:rPr>
                <w:rFonts w:ascii="Times New Roman" w:hAnsi="Times New Roman" w:cs="Times New Roman"/>
                <w:sz w:val="16"/>
                <w:szCs w:val="16"/>
                <w:lang w:val="uk-UA"/>
              </w:rPr>
            </w:pPr>
          </w:p>
        </w:tc>
      </w:tr>
      <w:tr w:rsidR="00894C4C" w:rsidTr="00E356ED">
        <w:tc>
          <w:tcPr>
            <w:tcW w:w="15276" w:type="dxa"/>
            <w:gridSpan w:val="21"/>
            <w:tcBorders>
              <w:top w:val="nil"/>
              <w:left w:val="nil"/>
              <w:bottom w:val="single" w:sz="4" w:space="0" w:color="auto"/>
              <w:right w:val="nil"/>
            </w:tcBorders>
          </w:tcPr>
          <w:p w:rsidR="00894C4C" w:rsidRPr="00E948E8" w:rsidRDefault="00894C4C" w:rsidP="00E356ED">
            <w:pPr>
              <w:rPr>
                <w:rFonts w:ascii="Times New Roman" w:hAnsi="Times New Roman" w:cs="Times New Roman"/>
                <w:sz w:val="24"/>
                <w:szCs w:val="24"/>
                <w:lang w:val="uk-UA"/>
              </w:rPr>
            </w:pPr>
            <w:r w:rsidRPr="00E948E8">
              <w:rPr>
                <w:rFonts w:ascii="Times New Roman" w:hAnsi="Times New Roman" w:cs="Times New Roman"/>
                <w:sz w:val="24"/>
                <w:szCs w:val="24"/>
                <w:lang w:val="uk-UA"/>
              </w:rPr>
              <w:t xml:space="preserve">                   ↓                ↓              ↓              ↓                              </w:t>
            </w:r>
            <w:r w:rsidR="00951C7C">
              <w:rPr>
                <w:rFonts w:ascii="Times New Roman" w:hAnsi="Times New Roman" w:cs="Times New Roman"/>
                <w:sz w:val="24"/>
                <w:szCs w:val="24"/>
                <w:lang w:val="uk-UA"/>
              </w:rPr>
              <w:t xml:space="preserve">                                                                                                      </w:t>
            </w:r>
            <w:r w:rsidR="00951C7C" w:rsidRPr="00E948E8">
              <w:rPr>
                <w:rFonts w:ascii="Times New Roman" w:hAnsi="Times New Roman" w:cs="Times New Roman"/>
                <w:sz w:val="24"/>
                <w:szCs w:val="24"/>
                <w:lang w:val="uk-UA"/>
              </w:rPr>
              <w:t>↓</w:t>
            </w:r>
          </w:p>
        </w:tc>
      </w:tr>
      <w:tr w:rsidR="00894C4C" w:rsidTr="00B32063">
        <w:tc>
          <w:tcPr>
            <w:tcW w:w="794" w:type="dxa"/>
            <w:tcBorders>
              <w:top w:val="single" w:sz="4" w:space="0" w:color="auto"/>
              <w:bottom w:val="single" w:sz="4" w:space="0" w:color="auto"/>
            </w:tcBorders>
            <w:shd w:val="clear" w:color="auto" w:fill="FFFF00"/>
          </w:tcPr>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4 сем.</w:t>
            </w:r>
          </w:p>
        </w:tc>
        <w:tc>
          <w:tcPr>
            <w:tcW w:w="1015"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Анатомія людини</w:t>
            </w:r>
          </w:p>
        </w:tc>
        <w:tc>
          <w:tcPr>
            <w:tcW w:w="1134"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Фізіологія</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людини</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Хірургія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Українська мова за проф. спрям.</w:t>
            </w:r>
          </w:p>
        </w:tc>
        <w:tc>
          <w:tcPr>
            <w:tcW w:w="1134" w:type="dxa"/>
            <w:gridSpan w:val="2"/>
            <w:tcBorders>
              <w:top w:val="single" w:sz="4" w:space="0" w:color="auto"/>
              <w:bottom w:val="single" w:sz="4" w:space="0" w:color="auto"/>
            </w:tcBorders>
          </w:tcPr>
          <w:p w:rsidR="00894C4C" w:rsidRPr="005A5ACD" w:rsidRDefault="00894C4C" w:rsidP="00E356ED">
            <w:pPr>
              <w:jc w:val="center"/>
              <w:rPr>
                <w:rFonts w:ascii="Times New Roman" w:hAnsi="Times New Roman" w:cs="Times New Roman"/>
                <w:sz w:val="20"/>
                <w:szCs w:val="20"/>
                <w:lang w:val="uk-UA"/>
              </w:rPr>
            </w:pPr>
            <w:r>
              <w:rPr>
                <w:rFonts w:ascii="Times New Roman" w:hAnsi="Times New Roman" w:cs="Times New Roman"/>
                <w:sz w:val="20"/>
                <w:szCs w:val="20"/>
                <w:lang w:val="uk-UA"/>
              </w:rPr>
              <w:t>БЖД</w:t>
            </w:r>
          </w:p>
        </w:tc>
        <w:tc>
          <w:tcPr>
            <w:tcW w:w="709" w:type="dxa"/>
            <w:gridSpan w:val="2"/>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Фармакол</w:t>
            </w:r>
            <w:proofErr w:type="spellEnd"/>
            <w:r w:rsidRPr="005E2285">
              <w:rPr>
                <w:rFonts w:ascii="Times New Roman" w:hAnsi="Times New Roman" w:cs="Times New Roman"/>
                <w:sz w:val="16"/>
                <w:szCs w:val="16"/>
                <w:lang w:val="uk-UA"/>
              </w:rPr>
              <w:t>. та медична</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рецептура</w:t>
            </w:r>
          </w:p>
        </w:tc>
        <w:tc>
          <w:tcPr>
            <w:tcW w:w="885" w:type="dxa"/>
            <w:gridSpan w:val="3"/>
            <w:tcBorders>
              <w:top w:val="single" w:sz="4" w:space="0" w:color="auto"/>
              <w:bottom w:val="single" w:sz="4" w:space="0" w:color="auto"/>
            </w:tcBorders>
          </w:tcPr>
          <w:p w:rsidR="00894C4C" w:rsidRDefault="00894C4C" w:rsidP="00E356ED">
            <w:pPr>
              <w:jc w:val="center"/>
              <w:rPr>
                <w:rFonts w:ascii="Times New Roman" w:hAnsi="Times New Roman" w:cs="Times New Roman"/>
                <w:sz w:val="16"/>
                <w:szCs w:val="16"/>
                <w:lang w:val="uk-UA"/>
              </w:rPr>
            </w:pPr>
            <w:r>
              <w:rPr>
                <w:rFonts w:ascii="Times New Roman" w:hAnsi="Times New Roman" w:cs="Times New Roman"/>
                <w:sz w:val="16"/>
                <w:szCs w:val="16"/>
                <w:lang w:val="uk-UA"/>
              </w:rPr>
              <w:t>Основи філософ.</w:t>
            </w:r>
          </w:p>
          <w:p w:rsidR="00894C4C" w:rsidRPr="007B6780" w:rsidRDefault="00894C4C" w:rsidP="00E356ED">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знань</w:t>
            </w:r>
          </w:p>
        </w:tc>
        <w:tc>
          <w:tcPr>
            <w:tcW w:w="840"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proofErr w:type="spellStart"/>
            <w:r w:rsidRPr="007B6780">
              <w:rPr>
                <w:rFonts w:ascii="Times New Roman" w:hAnsi="Times New Roman" w:cs="Times New Roman"/>
                <w:sz w:val="16"/>
                <w:szCs w:val="16"/>
                <w:lang w:val="uk-UA"/>
              </w:rPr>
              <w:t>Патоморфологія</w:t>
            </w:r>
            <w:proofErr w:type="spellEnd"/>
            <w:r w:rsidRPr="007B6780">
              <w:rPr>
                <w:rFonts w:ascii="Times New Roman" w:hAnsi="Times New Roman" w:cs="Times New Roman"/>
                <w:sz w:val="16"/>
                <w:szCs w:val="16"/>
                <w:lang w:val="uk-UA"/>
              </w:rPr>
              <w:t xml:space="preserve"> і патофізіологія</w:t>
            </w:r>
          </w:p>
        </w:tc>
        <w:tc>
          <w:tcPr>
            <w:tcW w:w="827" w:type="dxa"/>
            <w:gridSpan w:val="2"/>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Основи охорони праці та охорона праці в галузі</w:t>
            </w:r>
          </w:p>
        </w:tc>
      </w:tr>
      <w:tr w:rsidR="00894C4C" w:rsidTr="00E356ED">
        <w:tc>
          <w:tcPr>
            <w:tcW w:w="15276" w:type="dxa"/>
            <w:gridSpan w:val="21"/>
            <w:tcBorders>
              <w:top w:val="single" w:sz="4" w:space="0" w:color="auto"/>
              <w:left w:val="nil"/>
              <w:bottom w:val="nil"/>
              <w:right w:val="nil"/>
            </w:tcBorders>
          </w:tcPr>
          <w:p w:rsidR="00894C4C" w:rsidRDefault="00894C4C" w:rsidP="00E356ED">
            <w:pPr>
              <w:rPr>
                <w:rFonts w:ascii="Times New Roman" w:hAnsi="Times New Roman" w:cs="Times New Roman"/>
                <w:sz w:val="24"/>
                <w:szCs w:val="24"/>
                <w:lang w:val="uk-UA"/>
              </w:rPr>
            </w:pPr>
            <w:r>
              <w:rPr>
                <w:rFonts w:ascii="Times New Roman" w:hAnsi="Times New Roman" w:cs="Times New Roman"/>
                <w:sz w:val="24"/>
                <w:szCs w:val="24"/>
                <w:lang w:val="uk-UA"/>
              </w:rPr>
              <w:t xml:space="preserve">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               </w:t>
            </w:r>
            <w:r w:rsidRPr="00E948E8">
              <w:rPr>
                <w:rFonts w:ascii="Times New Roman" w:hAnsi="Times New Roman" w:cs="Times New Roman"/>
                <w:sz w:val="24"/>
                <w:szCs w:val="24"/>
                <w:lang w:val="uk-UA"/>
              </w:rPr>
              <w:t>↓</w:t>
            </w:r>
          </w:p>
        </w:tc>
      </w:tr>
      <w:tr w:rsidR="00894C4C" w:rsidTr="00B32063">
        <w:tc>
          <w:tcPr>
            <w:tcW w:w="794" w:type="dxa"/>
            <w:tcBorders>
              <w:top w:val="single" w:sz="4" w:space="0" w:color="auto"/>
              <w:bottom w:val="single" w:sz="4" w:space="0" w:color="auto"/>
            </w:tcBorders>
            <w:shd w:val="clear" w:color="auto" w:fill="FFFF00"/>
          </w:tcPr>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5 сем.</w:t>
            </w:r>
          </w:p>
        </w:tc>
        <w:tc>
          <w:tcPr>
            <w:tcW w:w="1015"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Основи екології та проф.</w:t>
            </w:r>
          </w:p>
          <w:p w:rsidR="00894C4C" w:rsidRPr="007B6780" w:rsidRDefault="00894C4C" w:rsidP="00E356ED">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мед</w:t>
            </w:r>
            <w:r>
              <w:rPr>
                <w:rFonts w:ascii="Times New Roman" w:hAnsi="Times New Roman" w:cs="Times New Roman"/>
                <w:sz w:val="16"/>
                <w:szCs w:val="16"/>
                <w:lang w:val="uk-UA"/>
              </w:rPr>
              <w:t>ицини</w:t>
            </w:r>
          </w:p>
        </w:tc>
        <w:tc>
          <w:tcPr>
            <w:tcW w:w="1134"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proofErr w:type="spellStart"/>
            <w:r w:rsidRPr="007B6780">
              <w:rPr>
                <w:rFonts w:ascii="Times New Roman" w:hAnsi="Times New Roman" w:cs="Times New Roman"/>
                <w:sz w:val="16"/>
                <w:szCs w:val="16"/>
                <w:lang w:val="uk-UA"/>
              </w:rPr>
              <w:t>Епідеміоло</w:t>
            </w:r>
            <w:r>
              <w:rPr>
                <w:rFonts w:ascii="Times New Roman" w:hAnsi="Times New Roman" w:cs="Times New Roman"/>
                <w:sz w:val="16"/>
                <w:szCs w:val="16"/>
                <w:lang w:val="uk-UA"/>
              </w:rPr>
              <w:t>-</w:t>
            </w:r>
            <w:r w:rsidRPr="007B6780">
              <w:rPr>
                <w:rFonts w:ascii="Times New Roman" w:hAnsi="Times New Roman" w:cs="Times New Roman"/>
                <w:sz w:val="16"/>
                <w:szCs w:val="16"/>
                <w:lang w:val="uk-UA"/>
              </w:rPr>
              <w:t>гія</w:t>
            </w:r>
            <w:proofErr w:type="spellEnd"/>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894C4C" w:rsidRPr="003B316E" w:rsidRDefault="00894C4C" w:rsidP="00E356ED">
            <w:pPr>
              <w:jc w:val="center"/>
              <w:rPr>
                <w:rFonts w:ascii="Times New Roman" w:hAnsi="Times New Roman" w:cs="Times New Roman"/>
                <w:sz w:val="20"/>
                <w:szCs w:val="20"/>
                <w:lang w:val="uk-UA"/>
              </w:rPr>
            </w:pPr>
            <w:r>
              <w:rPr>
                <w:rFonts w:ascii="Times New Roman" w:hAnsi="Times New Roman" w:cs="Times New Roman"/>
                <w:sz w:val="20"/>
                <w:szCs w:val="20"/>
                <w:lang w:val="uk-UA"/>
              </w:rPr>
              <w:t>Хірургія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6"/>
                <w:szCs w:val="16"/>
                <w:lang w:val="uk-UA"/>
              </w:rPr>
            </w:pPr>
            <w:proofErr w:type="spellStart"/>
            <w:r w:rsidRPr="007B6780">
              <w:rPr>
                <w:rFonts w:ascii="Times New Roman" w:hAnsi="Times New Roman" w:cs="Times New Roman"/>
                <w:sz w:val="16"/>
                <w:szCs w:val="16"/>
                <w:lang w:val="uk-UA"/>
              </w:rPr>
              <w:t>Оторино</w:t>
            </w:r>
            <w:r>
              <w:rPr>
                <w:rFonts w:ascii="Times New Roman" w:hAnsi="Times New Roman" w:cs="Times New Roman"/>
                <w:sz w:val="16"/>
                <w:szCs w:val="16"/>
                <w:lang w:val="uk-UA"/>
              </w:rPr>
              <w:t>-</w:t>
            </w:r>
            <w:r w:rsidRPr="007B6780">
              <w:rPr>
                <w:rFonts w:ascii="Times New Roman" w:hAnsi="Times New Roman" w:cs="Times New Roman"/>
                <w:sz w:val="16"/>
                <w:szCs w:val="16"/>
                <w:lang w:val="uk-UA"/>
              </w:rPr>
              <w:t>ларинголо</w:t>
            </w:r>
            <w:r>
              <w:rPr>
                <w:rFonts w:ascii="Times New Roman" w:hAnsi="Times New Roman" w:cs="Times New Roman"/>
                <w:sz w:val="16"/>
                <w:szCs w:val="16"/>
                <w:lang w:val="uk-UA"/>
              </w:rPr>
              <w:t>-</w:t>
            </w:r>
            <w:r w:rsidRPr="007B6780">
              <w:rPr>
                <w:rFonts w:ascii="Times New Roman" w:hAnsi="Times New Roman" w:cs="Times New Roman"/>
                <w:sz w:val="16"/>
                <w:szCs w:val="16"/>
                <w:lang w:val="uk-UA"/>
              </w:rPr>
              <w:t>гія</w:t>
            </w:r>
            <w:proofErr w:type="spellEnd"/>
          </w:p>
        </w:tc>
        <w:tc>
          <w:tcPr>
            <w:tcW w:w="1134" w:type="dxa"/>
            <w:gridSpan w:val="2"/>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Неврологія та психіатрія з наркологією</w:t>
            </w:r>
          </w:p>
        </w:tc>
        <w:tc>
          <w:tcPr>
            <w:tcW w:w="1134" w:type="dxa"/>
            <w:gridSpan w:val="3"/>
            <w:tcBorders>
              <w:top w:val="single" w:sz="4" w:space="0" w:color="auto"/>
              <w:bottom w:val="single" w:sz="4" w:space="0" w:color="auto"/>
              <w:right w:val="single" w:sz="4" w:space="0" w:color="auto"/>
            </w:tcBorders>
          </w:tcPr>
          <w:p w:rsidR="00894C4C" w:rsidRPr="00A9494A" w:rsidRDefault="00894C4C" w:rsidP="00E356ED">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Інфектологія</w:t>
            </w:r>
            <w:proofErr w:type="spellEnd"/>
          </w:p>
        </w:tc>
        <w:tc>
          <w:tcPr>
            <w:tcW w:w="2127" w:type="dxa"/>
            <w:gridSpan w:val="5"/>
            <w:tcBorders>
              <w:top w:val="nil"/>
              <w:left w:val="single" w:sz="4" w:space="0" w:color="auto"/>
              <w:bottom w:val="nil"/>
              <w:right w:val="nil"/>
            </w:tcBorders>
          </w:tcPr>
          <w:p w:rsidR="00894C4C" w:rsidRPr="00A73C45" w:rsidRDefault="00894C4C" w:rsidP="00E356ED">
            <w:pPr>
              <w:jc w:val="center"/>
              <w:rPr>
                <w:rFonts w:ascii="Times New Roman" w:hAnsi="Times New Roman" w:cs="Times New Roman"/>
                <w:sz w:val="20"/>
                <w:szCs w:val="20"/>
                <w:lang w:val="uk-UA"/>
              </w:rPr>
            </w:pPr>
          </w:p>
        </w:tc>
      </w:tr>
      <w:tr w:rsidR="00894C4C" w:rsidTr="00E356ED">
        <w:tc>
          <w:tcPr>
            <w:tcW w:w="15276" w:type="dxa"/>
            <w:gridSpan w:val="21"/>
            <w:tcBorders>
              <w:top w:val="nil"/>
              <w:left w:val="nil"/>
              <w:bottom w:val="nil"/>
              <w:right w:val="nil"/>
            </w:tcBorders>
          </w:tcPr>
          <w:p w:rsidR="00894C4C" w:rsidRDefault="00894C4C" w:rsidP="00E356ED">
            <w:pPr>
              <w:rPr>
                <w:rFonts w:ascii="Times New Roman" w:hAnsi="Times New Roman" w:cs="Times New Roman"/>
                <w:sz w:val="24"/>
                <w:szCs w:val="24"/>
                <w:lang w:val="uk-UA"/>
              </w:rPr>
            </w:pPr>
            <w:r>
              <w:rPr>
                <w:rFonts w:ascii="Times New Roman" w:hAnsi="Times New Roman" w:cs="Times New Roman"/>
                <w:sz w:val="24"/>
                <w:szCs w:val="24"/>
                <w:lang w:val="uk-UA"/>
              </w:rPr>
              <w:t xml:space="preserve">                  ↓                ↓                                                 ↓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p>
        </w:tc>
      </w:tr>
      <w:tr w:rsidR="00894C4C" w:rsidTr="00B32063">
        <w:tc>
          <w:tcPr>
            <w:tcW w:w="794" w:type="dxa"/>
            <w:tcBorders>
              <w:top w:val="single" w:sz="4" w:space="0" w:color="auto"/>
              <w:bottom w:val="single" w:sz="4" w:space="0" w:color="auto"/>
            </w:tcBorders>
            <w:shd w:val="clear" w:color="auto" w:fill="FFFF00"/>
          </w:tcPr>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6 сем.</w:t>
            </w:r>
          </w:p>
        </w:tc>
        <w:tc>
          <w:tcPr>
            <w:tcW w:w="1015"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92" w:type="dxa"/>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 xml:space="preserve">Основи </w:t>
            </w:r>
            <w:proofErr w:type="spellStart"/>
            <w:r w:rsidRPr="00A9494A">
              <w:rPr>
                <w:rFonts w:ascii="Times New Roman" w:hAnsi="Times New Roman" w:cs="Times New Roman"/>
                <w:sz w:val="16"/>
                <w:szCs w:val="16"/>
                <w:lang w:val="uk-UA"/>
              </w:rPr>
              <w:t>економіч</w:t>
            </w:r>
            <w:proofErr w:type="spellEnd"/>
            <w:r>
              <w:rPr>
                <w:rFonts w:ascii="Times New Roman" w:hAnsi="Times New Roman" w:cs="Times New Roman"/>
                <w:sz w:val="16"/>
                <w:szCs w:val="16"/>
                <w:lang w:val="uk-UA"/>
              </w:rPr>
              <w:t xml:space="preserve"> </w:t>
            </w:r>
            <w:proofErr w:type="spellStart"/>
            <w:r w:rsidRPr="00A9494A">
              <w:rPr>
                <w:rFonts w:ascii="Times New Roman" w:hAnsi="Times New Roman" w:cs="Times New Roman"/>
                <w:sz w:val="16"/>
                <w:szCs w:val="16"/>
                <w:lang w:val="uk-UA"/>
              </w:rPr>
              <w:t>ної</w:t>
            </w:r>
            <w:proofErr w:type="spellEnd"/>
            <w:r w:rsidRPr="00A9494A">
              <w:rPr>
                <w:rFonts w:ascii="Times New Roman" w:hAnsi="Times New Roman" w:cs="Times New Roman"/>
                <w:sz w:val="16"/>
                <w:szCs w:val="16"/>
                <w:lang w:val="uk-UA"/>
              </w:rPr>
              <w:t xml:space="preserve"> теорії</w:t>
            </w:r>
          </w:p>
        </w:tc>
        <w:tc>
          <w:tcPr>
            <w:tcW w:w="1134" w:type="dxa"/>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Дерматоло</w:t>
            </w:r>
            <w:r>
              <w:rPr>
                <w:rFonts w:ascii="Times New Roman" w:hAnsi="Times New Roman" w:cs="Times New Roman"/>
                <w:sz w:val="16"/>
                <w:szCs w:val="16"/>
                <w:lang w:val="uk-UA"/>
              </w:rPr>
              <w:t>-</w:t>
            </w:r>
            <w:r w:rsidRPr="00A9494A">
              <w:rPr>
                <w:rFonts w:ascii="Times New Roman" w:hAnsi="Times New Roman" w:cs="Times New Roman"/>
                <w:sz w:val="16"/>
                <w:szCs w:val="16"/>
                <w:lang w:val="uk-UA"/>
              </w:rPr>
              <w:t>гія</w:t>
            </w:r>
            <w:proofErr w:type="spellEnd"/>
            <w:r w:rsidRPr="00A9494A">
              <w:rPr>
                <w:rFonts w:ascii="Times New Roman" w:hAnsi="Times New Roman" w:cs="Times New Roman"/>
                <w:sz w:val="16"/>
                <w:szCs w:val="16"/>
                <w:lang w:val="uk-UA"/>
              </w:rPr>
              <w:t xml:space="preserve"> та венерологія</w:t>
            </w:r>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894C4C" w:rsidRPr="003B316E" w:rsidRDefault="00894C4C" w:rsidP="00E356ED">
            <w:pPr>
              <w:jc w:val="center"/>
              <w:rPr>
                <w:rFonts w:ascii="Times New Roman" w:hAnsi="Times New Roman" w:cs="Times New Roman"/>
                <w:sz w:val="20"/>
                <w:szCs w:val="20"/>
                <w:lang w:val="uk-UA"/>
              </w:rPr>
            </w:pPr>
            <w:r>
              <w:rPr>
                <w:rFonts w:ascii="Times New Roman" w:hAnsi="Times New Roman" w:cs="Times New Roman"/>
                <w:sz w:val="20"/>
                <w:szCs w:val="20"/>
                <w:lang w:val="uk-UA"/>
              </w:rPr>
              <w:t>Хірургія</w:t>
            </w:r>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992" w:type="dxa"/>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8"/>
                <w:szCs w:val="18"/>
                <w:lang w:val="uk-UA"/>
              </w:rPr>
            </w:pPr>
            <w:proofErr w:type="spellStart"/>
            <w:r w:rsidRPr="00A9494A">
              <w:rPr>
                <w:rFonts w:ascii="Times New Roman" w:hAnsi="Times New Roman" w:cs="Times New Roman"/>
                <w:sz w:val="18"/>
                <w:szCs w:val="18"/>
                <w:lang w:val="uk-UA"/>
              </w:rPr>
              <w:t>Офталь</w:t>
            </w:r>
            <w:r>
              <w:rPr>
                <w:rFonts w:ascii="Times New Roman" w:hAnsi="Times New Roman" w:cs="Times New Roman"/>
                <w:sz w:val="18"/>
                <w:szCs w:val="18"/>
                <w:lang w:val="uk-UA"/>
              </w:rPr>
              <w:t>-</w:t>
            </w:r>
            <w:r w:rsidRPr="00A9494A">
              <w:rPr>
                <w:rFonts w:ascii="Times New Roman" w:hAnsi="Times New Roman" w:cs="Times New Roman"/>
                <w:sz w:val="18"/>
                <w:szCs w:val="18"/>
                <w:lang w:val="uk-UA"/>
              </w:rPr>
              <w:t>мологія</w:t>
            </w:r>
            <w:proofErr w:type="spellEnd"/>
          </w:p>
        </w:tc>
        <w:tc>
          <w:tcPr>
            <w:tcW w:w="1134" w:type="dxa"/>
            <w:gridSpan w:val="2"/>
            <w:tcBorders>
              <w:top w:val="single" w:sz="4" w:space="0" w:color="auto"/>
              <w:bottom w:val="single" w:sz="4" w:space="0" w:color="auto"/>
              <w:right w:val="single" w:sz="4" w:space="0" w:color="auto"/>
            </w:tcBorders>
          </w:tcPr>
          <w:p w:rsidR="00894C4C" w:rsidRPr="000740E9" w:rsidRDefault="00894C4C" w:rsidP="00E356ED">
            <w:pPr>
              <w:jc w:val="center"/>
              <w:rPr>
                <w:rFonts w:ascii="Times New Roman" w:hAnsi="Times New Roman" w:cs="Times New Roman"/>
                <w:sz w:val="20"/>
                <w:szCs w:val="20"/>
                <w:lang w:val="uk-UA"/>
              </w:rPr>
            </w:pPr>
            <w:r>
              <w:rPr>
                <w:rFonts w:ascii="Times New Roman" w:hAnsi="Times New Roman" w:cs="Times New Roman"/>
                <w:sz w:val="20"/>
                <w:szCs w:val="20"/>
                <w:lang w:val="uk-UA"/>
              </w:rPr>
              <w:t>ВМП та МНС</w:t>
            </w:r>
          </w:p>
        </w:tc>
        <w:tc>
          <w:tcPr>
            <w:tcW w:w="1134" w:type="dxa"/>
            <w:gridSpan w:val="3"/>
            <w:tcBorders>
              <w:top w:val="single" w:sz="4" w:space="0" w:color="auto"/>
              <w:left w:val="single" w:sz="4" w:space="0" w:color="auto"/>
              <w:bottom w:val="single" w:sz="4" w:space="0" w:color="auto"/>
              <w:right w:val="single" w:sz="4" w:space="0" w:color="auto"/>
            </w:tcBorders>
          </w:tcPr>
          <w:p w:rsidR="00894C4C" w:rsidRPr="00A9494A" w:rsidRDefault="00894C4C" w:rsidP="00E356ED">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Інфектологія</w:t>
            </w:r>
            <w:proofErr w:type="spellEnd"/>
          </w:p>
        </w:tc>
        <w:tc>
          <w:tcPr>
            <w:tcW w:w="2127" w:type="dxa"/>
            <w:gridSpan w:val="5"/>
            <w:tcBorders>
              <w:top w:val="nil"/>
              <w:left w:val="single" w:sz="4" w:space="0" w:color="auto"/>
              <w:bottom w:val="nil"/>
              <w:right w:val="nil"/>
            </w:tcBorders>
          </w:tcPr>
          <w:p w:rsidR="00894C4C" w:rsidRPr="000740E9" w:rsidRDefault="00894C4C" w:rsidP="00E356ED">
            <w:pPr>
              <w:jc w:val="center"/>
              <w:rPr>
                <w:rFonts w:ascii="Times New Roman" w:hAnsi="Times New Roman" w:cs="Times New Roman"/>
                <w:sz w:val="20"/>
                <w:szCs w:val="20"/>
                <w:lang w:val="uk-UA"/>
              </w:rPr>
            </w:pPr>
          </w:p>
        </w:tc>
      </w:tr>
      <w:tr w:rsidR="00894C4C" w:rsidTr="00E356ED">
        <w:tc>
          <w:tcPr>
            <w:tcW w:w="15276" w:type="dxa"/>
            <w:gridSpan w:val="21"/>
            <w:tcBorders>
              <w:top w:val="nil"/>
              <w:left w:val="nil"/>
              <w:bottom w:val="nil"/>
              <w:right w:val="nil"/>
            </w:tcBorders>
          </w:tcPr>
          <w:p w:rsidR="00894C4C" w:rsidRDefault="00894C4C" w:rsidP="00E356ED">
            <w:pPr>
              <w:rPr>
                <w:rFonts w:ascii="Times New Roman" w:hAnsi="Times New Roman" w:cs="Times New Roman"/>
                <w:sz w:val="24"/>
                <w:szCs w:val="24"/>
                <w:lang w:val="uk-UA"/>
              </w:rPr>
            </w:pPr>
            <w:r>
              <w:rPr>
                <w:rFonts w:ascii="Times New Roman" w:hAnsi="Times New Roman" w:cs="Times New Roman"/>
                <w:sz w:val="24"/>
                <w:szCs w:val="24"/>
                <w:lang w:val="uk-UA"/>
              </w:rPr>
              <w:t xml:space="preserve">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p>
        </w:tc>
      </w:tr>
      <w:tr w:rsidR="00894C4C" w:rsidTr="00B32063">
        <w:trPr>
          <w:gridAfter w:val="7"/>
          <w:wAfter w:w="3119" w:type="dxa"/>
        </w:trPr>
        <w:tc>
          <w:tcPr>
            <w:tcW w:w="794" w:type="dxa"/>
            <w:tcBorders>
              <w:top w:val="single" w:sz="4" w:space="0" w:color="auto"/>
              <w:bottom w:val="single" w:sz="4" w:space="0" w:color="auto"/>
              <w:right w:val="single" w:sz="4" w:space="0" w:color="auto"/>
            </w:tcBorders>
            <w:shd w:val="clear" w:color="auto" w:fill="FFFF00"/>
          </w:tcPr>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w:t>
            </w:r>
            <w:r w:rsidRPr="00E948E8">
              <w:rPr>
                <w:rFonts w:ascii="Times New Roman" w:hAnsi="Times New Roman" w:cs="Times New Roman"/>
                <w:b/>
                <w:sz w:val="20"/>
                <w:szCs w:val="20"/>
                <w:lang w:val="en-US"/>
              </w:rPr>
              <w:t>V</w:t>
            </w:r>
            <w:r w:rsidRPr="00E948E8">
              <w:rPr>
                <w:rFonts w:ascii="Times New Roman" w:hAnsi="Times New Roman" w:cs="Times New Roman"/>
                <w:b/>
                <w:sz w:val="20"/>
                <w:szCs w:val="20"/>
                <w:lang w:val="uk-UA"/>
              </w:rPr>
              <w:t xml:space="preserve"> курс</w:t>
            </w:r>
          </w:p>
          <w:p w:rsidR="00894C4C" w:rsidRPr="00E948E8" w:rsidRDefault="00894C4C" w:rsidP="00E356ED">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7 сем.</w:t>
            </w:r>
          </w:p>
        </w:tc>
        <w:tc>
          <w:tcPr>
            <w:tcW w:w="1015" w:type="dxa"/>
            <w:tcBorders>
              <w:top w:val="nil"/>
              <w:left w:val="single" w:sz="4" w:space="0" w:color="auto"/>
              <w:bottom w:val="nil"/>
              <w:right w:val="nil"/>
            </w:tcBorders>
          </w:tcPr>
          <w:p w:rsidR="00894C4C" w:rsidRPr="00A9494A" w:rsidRDefault="00894C4C" w:rsidP="00E356ED">
            <w:pPr>
              <w:jc w:val="center"/>
              <w:rPr>
                <w:rFonts w:ascii="Times New Roman" w:hAnsi="Times New Roman" w:cs="Times New Roman"/>
                <w:sz w:val="16"/>
                <w:szCs w:val="16"/>
                <w:lang w:val="uk-UA"/>
              </w:rPr>
            </w:pPr>
          </w:p>
        </w:tc>
        <w:tc>
          <w:tcPr>
            <w:tcW w:w="993" w:type="dxa"/>
            <w:tcBorders>
              <w:top w:val="nil"/>
              <w:left w:val="nil"/>
              <w:bottom w:val="nil"/>
              <w:right w:val="nil"/>
            </w:tcBorders>
          </w:tcPr>
          <w:p w:rsidR="00894C4C" w:rsidRPr="00A9494A" w:rsidRDefault="00894C4C" w:rsidP="00E356ED">
            <w:pPr>
              <w:jc w:val="center"/>
              <w:rPr>
                <w:rFonts w:ascii="Times New Roman" w:hAnsi="Times New Roman" w:cs="Times New Roman"/>
                <w:sz w:val="16"/>
                <w:szCs w:val="16"/>
                <w:lang w:val="uk-UA"/>
              </w:rPr>
            </w:pPr>
          </w:p>
        </w:tc>
        <w:tc>
          <w:tcPr>
            <w:tcW w:w="992" w:type="dxa"/>
            <w:tcBorders>
              <w:top w:val="nil"/>
              <w:left w:val="nil"/>
              <w:bottom w:val="nil"/>
              <w:right w:val="single" w:sz="4" w:space="0" w:color="auto"/>
            </w:tcBorders>
          </w:tcPr>
          <w:p w:rsidR="00894C4C" w:rsidRPr="00A9494A" w:rsidRDefault="00894C4C" w:rsidP="00E356ED">
            <w:pPr>
              <w:jc w:val="center"/>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 xml:space="preserve">Основи </w:t>
            </w:r>
            <w:proofErr w:type="spellStart"/>
            <w:r w:rsidRPr="00A9494A">
              <w:rPr>
                <w:rFonts w:ascii="Times New Roman" w:hAnsi="Times New Roman" w:cs="Times New Roman"/>
                <w:sz w:val="16"/>
                <w:szCs w:val="16"/>
                <w:lang w:val="uk-UA"/>
              </w:rPr>
              <w:t>право</w:t>
            </w:r>
            <w:r>
              <w:rPr>
                <w:rFonts w:ascii="Times New Roman" w:hAnsi="Times New Roman" w:cs="Times New Roman"/>
                <w:sz w:val="16"/>
                <w:szCs w:val="16"/>
                <w:lang w:val="uk-UA"/>
              </w:rPr>
              <w:t>-</w:t>
            </w:r>
            <w:r w:rsidRPr="00A9494A">
              <w:rPr>
                <w:rFonts w:ascii="Times New Roman" w:hAnsi="Times New Roman" w:cs="Times New Roman"/>
                <w:sz w:val="16"/>
                <w:szCs w:val="16"/>
                <w:lang w:val="uk-UA"/>
              </w:rPr>
              <w:t>знавства</w:t>
            </w:r>
            <w:proofErr w:type="spellEnd"/>
          </w:p>
        </w:tc>
        <w:tc>
          <w:tcPr>
            <w:tcW w:w="992"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Анестезіо</w:t>
            </w:r>
            <w:r>
              <w:rPr>
                <w:rFonts w:ascii="Times New Roman" w:hAnsi="Times New Roman" w:cs="Times New Roman"/>
                <w:sz w:val="16"/>
                <w:szCs w:val="16"/>
                <w:lang w:val="uk-UA"/>
              </w:rPr>
              <w:t>-</w:t>
            </w:r>
            <w:r w:rsidRPr="00A9494A">
              <w:rPr>
                <w:rFonts w:ascii="Times New Roman" w:hAnsi="Times New Roman" w:cs="Times New Roman"/>
                <w:sz w:val="16"/>
                <w:szCs w:val="16"/>
                <w:lang w:val="uk-UA"/>
              </w:rPr>
              <w:t>логія</w:t>
            </w:r>
            <w:proofErr w:type="spellEnd"/>
            <w:r w:rsidRPr="00A9494A">
              <w:rPr>
                <w:rFonts w:ascii="Times New Roman" w:hAnsi="Times New Roman" w:cs="Times New Roman"/>
                <w:sz w:val="16"/>
                <w:szCs w:val="16"/>
                <w:lang w:val="uk-UA"/>
              </w:rPr>
              <w:t xml:space="preserve"> та </w:t>
            </w:r>
            <w:proofErr w:type="spellStart"/>
            <w:r w:rsidRPr="00A9494A">
              <w:rPr>
                <w:rFonts w:ascii="Times New Roman" w:hAnsi="Times New Roman" w:cs="Times New Roman"/>
                <w:sz w:val="16"/>
                <w:szCs w:val="16"/>
                <w:lang w:val="uk-UA"/>
              </w:rPr>
              <w:t>реанімато</w:t>
            </w:r>
            <w:r>
              <w:rPr>
                <w:rFonts w:ascii="Times New Roman" w:hAnsi="Times New Roman" w:cs="Times New Roman"/>
                <w:sz w:val="16"/>
                <w:szCs w:val="16"/>
                <w:lang w:val="uk-UA"/>
              </w:rPr>
              <w:t>-</w:t>
            </w:r>
            <w:r w:rsidRPr="00A9494A">
              <w:rPr>
                <w:rFonts w:ascii="Times New Roman" w:hAnsi="Times New Roman" w:cs="Times New Roman"/>
                <w:sz w:val="16"/>
                <w:szCs w:val="16"/>
                <w:lang w:val="uk-UA"/>
              </w:rPr>
              <w:t>логія</w:t>
            </w:r>
            <w:proofErr w:type="spellEnd"/>
          </w:p>
        </w:tc>
        <w:tc>
          <w:tcPr>
            <w:tcW w:w="993" w:type="dxa"/>
            <w:tcBorders>
              <w:top w:val="single" w:sz="4" w:space="0" w:color="auto"/>
              <w:bottom w:val="single" w:sz="4" w:space="0" w:color="auto"/>
            </w:tcBorders>
          </w:tcPr>
          <w:p w:rsidR="00894C4C" w:rsidRPr="005E2285" w:rsidRDefault="00894C4C" w:rsidP="00E356ED">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992" w:type="dxa"/>
            <w:tcBorders>
              <w:top w:val="single" w:sz="4" w:space="0" w:color="auto"/>
              <w:bottom w:val="single" w:sz="4" w:space="0" w:color="auto"/>
            </w:tcBorders>
          </w:tcPr>
          <w:p w:rsidR="00894C4C" w:rsidRPr="007B6780" w:rsidRDefault="00894C4C" w:rsidP="00E356ED">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1134" w:type="dxa"/>
            <w:gridSpan w:val="2"/>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Репродук</w:t>
            </w:r>
            <w:r>
              <w:rPr>
                <w:rFonts w:ascii="Times New Roman" w:hAnsi="Times New Roman" w:cs="Times New Roman"/>
                <w:sz w:val="16"/>
                <w:szCs w:val="16"/>
                <w:lang w:val="uk-UA"/>
              </w:rPr>
              <w:t>-</w:t>
            </w:r>
            <w:r w:rsidRPr="00A9494A">
              <w:rPr>
                <w:rFonts w:ascii="Times New Roman" w:hAnsi="Times New Roman" w:cs="Times New Roman"/>
                <w:sz w:val="16"/>
                <w:szCs w:val="16"/>
                <w:lang w:val="uk-UA"/>
              </w:rPr>
              <w:t>тивне</w:t>
            </w:r>
            <w:proofErr w:type="spellEnd"/>
            <w:r w:rsidRPr="00A9494A">
              <w:rPr>
                <w:rFonts w:ascii="Times New Roman" w:hAnsi="Times New Roman" w:cs="Times New Roman"/>
                <w:sz w:val="16"/>
                <w:szCs w:val="16"/>
                <w:lang w:val="uk-UA"/>
              </w:rPr>
              <w:t xml:space="preserve"> здоров’я та планувала сім’ї</w:t>
            </w:r>
          </w:p>
        </w:tc>
        <w:tc>
          <w:tcPr>
            <w:tcW w:w="1134" w:type="dxa"/>
            <w:gridSpan w:val="2"/>
            <w:tcBorders>
              <w:top w:val="single" w:sz="4" w:space="0" w:color="auto"/>
              <w:bottom w:val="single" w:sz="4" w:space="0" w:color="auto"/>
            </w:tcBorders>
          </w:tcPr>
          <w:p w:rsidR="00894C4C" w:rsidRPr="00A9494A" w:rsidRDefault="00894C4C" w:rsidP="00E356ED">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Медична та соціальна реабілітація</w:t>
            </w:r>
          </w:p>
        </w:tc>
      </w:tr>
    </w:tbl>
    <w:p w:rsidR="00894C4C" w:rsidRDefault="00894C4C" w:rsidP="00894C4C">
      <w:pPr>
        <w:jc w:val="center"/>
        <w:rPr>
          <w:rFonts w:ascii="Times New Roman" w:hAnsi="Times New Roman" w:cs="Times New Roman"/>
          <w:sz w:val="24"/>
          <w:szCs w:val="24"/>
          <w:lang w:val="uk-UA"/>
        </w:rPr>
      </w:pPr>
    </w:p>
    <w:p w:rsidR="00894C4C" w:rsidRDefault="00894C4C" w:rsidP="00475665">
      <w:pPr>
        <w:ind w:left="360"/>
        <w:jc w:val="center"/>
        <w:rPr>
          <w:b/>
          <w:sz w:val="28"/>
          <w:szCs w:val="28"/>
          <w:lang w:val="uk-UA"/>
        </w:rPr>
      </w:pPr>
    </w:p>
    <w:p w:rsidR="00894C4C" w:rsidRDefault="00894C4C" w:rsidP="00475665">
      <w:pPr>
        <w:ind w:left="360"/>
        <w:jc w:val="center"/>
        <w:rPr>
          <w:b/>
          <w:sz w:val="28"/>
          <w:szCs w:val="28"/>
          <w:lang w:val="uk-UA"/>
        </w:rPr>
      </w:pPr>
    </w:p>
    <w:p w:rsidR="00894C4C" w:rsidRDefault="00894C4C" w:rsidP="00475665">
      <w:pPr>
        <w:ind w:left="360"/>
        <w:jc w:val="center"/>
        <w:rPr>
          <w:b/>
          <w:sz w:val="28"/>
          <w:szCs w:val="28"/>
          <w:lang w:val="uk-UA"/>
        </w:rPr>
      </w:pPr>
    </w:p>
    <w:p w:rsidR="00894C4C" w:rsidRDefault="00894C4C" w:rsidP="00BC587C">
      <w:pPr>
        <w:spacing w:after="0" w:line="240" w:lineRule="auto"/>
        <w:jc w:val="center"/>
        <w:rPr>
          <w:rFonts w:ascii="Times New Roman" w:hAnsi="Times New Roman" w:cs="Times New Roman"/>
          <w:b/>
          <w:sz w:val="24"/>
          <w:szCs w:val="24"/>
        </w:rPr>
        <w:sectPr w:rsidR="00894C4C" w:rsidSect="00894C4C">
          <w:pgSz w:w="16838" w:h="11906" w:orient="landscape"/>
          <w:pgMar w:top="1134" w:right="1134" w:bottom="1134" w:left="1134" w:header="709" w:footer="709" w:gutter="0"/>
          <w:cols w:space="708"/>
          <w:docGrid w:linePitch="360"/>
        </w:sect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lastRenderedPageBreak/>
        <w:t>3. Ф</w:t>
      </w:r>
      <w:r w:rsidRPr="00BC587C">
        <w:rPr>
          <w:rFonts w:ascii="Times New Roman" w:hAnsi="Times New Roman" w:cs="Times New Roman"/>
          <w:b/>
          <w:sz w:val="24"/>
          <w:szCs w:val="24"/>
          <w:lang w:val="uk-UA"/>
        </w:rPr>
        <w:t>ОРМА АТЕСТАЦІЇ ЗДОБУВАЧІВ ВИЩОЇ ОСВІТИ</w:t>
      </w:r>
    </w:p>
    <w:p w:rsidR="00BC587C" w:rsidRPr="00BC587C" w:rsidRDefault="00BC587C" w:rsidP="00BC587C">
      <w:pPr>
        <w:spacing w:after="0" w:line="240" w:lineRule="auto"/>
        <w:jc w:val="center"/>
        <w:rPr>
          <w:rFonts w:ascii="Times New Roman" w:hAnsi="Times New Roman" w:cs="Times New Roman"/>
          <w:b/>
          <w:sz w:val="28"/>
          <w:szCs w:val="28"/>
          <w:lang w:val="uk-UA"/>
        </w:rPr>
      </w:pPr>
    </w:p>
    <w:p w:rsidR="006A6D56" w:rsidRPr="00BD36C9" w:rsidRDefault="00475665" w:rsidP="00BD36C9">
      <w:pPr>
        <w:spacing w:after="0" w:line="240" w:lineRule="auto"/>
        <w:ind w:firstLine="709"/>
        <w:jc w:val="both"/>
        <w:rPr>
          <w:rFonts w:ascii="Times New Roman" w:hAnsi="Times New Roman" w:cs="Times New Roman"/>
          <w:sz w:val="28"/>
          <w:szCs w:val="28"/>
          <w:lang w:val="uk-UA"/>
        </w:rPr>
      </w:pPr>
      <w:r w:rsidRPr="00BD36C9">
        <w:rPr>
          <w:rFonts w:ascii="Times New Roman" w:hAnsi="Times New Roman" w:cs="Times New Roman"/>
          <w:b/>
          <w:sz w:val="28"/>
          <w:szCs w:val="28"/>
        </w:rPr>
        <w:t xml:space="preserve"> </w:t>
      </w:r>
      <w:proofErr w:type="spellStart"/>
      <w:r w:rsidRPr="00BD36C9">
        <w:rPr>
          <w:rFonts w:ascii="Times New Roman" w:hAnsi="Times New Roman" w:cs="Times New Roman"/>
          <w:sz w:val="28"/>
          <w:szCs w:val="28"/>
        </w:rPr>
        <w:t>Атестація</w:t>
      </w:r>
      <w:proofErr w:type="spellEnd"/>
      <w:r w:rsidRPr="00BD36C9">
        <w:rPr>
          <w:rFonts w:ascii="Times New Roman" w:hAnsi="Times New Roman" w:cs="Times New Roman"/>
          <w:sz w:val="28"/>
          <w:szCs w:val="28"/>
        </w:rPr>
        <w:t xml:space="preserve"> </w:t>
      </w:r>
      <w:proofErr w:type="spellStart"/>
      <w:r w:rsidRPr="00BD36C9">
        <w:rPr>
          <w:rFonts w:ascii="Times New Roman" w:hAnsi="Times New Roman" w:cs="Times New Roman"/>
          <w:sz w:val="28"/>
          <w:szCs w:val="28"/>
        </w:rPr>
        <w:t>випускників</w:t>
      </w:r>
      <w:proofErr w:type="spellEnd"/>
      <w:r w:rsidRPr="00BD36C9">
        <w:rPr>
          <w:rFonts w:ascii="Times New Roman" w:hAnsi="Times New Roman" w:cs="Times New Roman"/>
          <w:sz w:val="28"/>
          <w:szCs w:val="28"/>
        </w:rPr>
        <w:t xml:space="preserve"> </w:t>
      </w:r>
      <w:proofErr w:type="spellStart"/>
      <w:r w:rsidRPr="00BD36C9">
        <w:rPr>
          <w:rFonts w:ascii="Times New Roman" w:hAnsi="Times New Roman" w:cs="Times New Roman"/>
          <w:sz w:val="28"/>
          <w:szCs w:val="28"/>
        </w:rPr>
        <w:t>освітньо</w:t>
      </w:r>
      <w:r w:rsidR="00BD36C9" w:rsidRPr="00BD36C9">
        <w:rPr>
          <w:rFonts w:ascii="Times New Roman" w:hAnsi="Times New Roman" w:cs="Times New Roman"/>
          <w:sz w:val="28"/>
          <w:szCs w:val="28"/>
          <w:lang w:val="uk-UA"/>
        </w:rPr>
        <w:t>-професійно</w:t>
      </w:r>
      <w:proofErr w:type="spellEnd"/>
      <w:r w:rsidRPr="00BD36C9">
        <w:rPr>
          <w:rFonts w:ascii="Times New Roman" w:hAnsi="Times New Roman" w:cs="Times New Roman"/>
          <w:sz w:val="28"/>
          <w:szCs w:val="28"/>
        </w:rPr>
        <w:t xml:space="preserve">ї </w:t>
      </w:r>
      <w:proofErr w:type="spellStart"/>
      <w:r w:rsidRPr="00BD36C9">
        <w:rPr>
          <w:rFonts w:ascii="Times New Roman" w:hAnsi="Times New Roman" w:cs="Times New Roman"/>
          <w:sz w:val="28"/>
          <w:szCs w:val="28"/>
        </w:rPr>
        <w:t>програми</w:t>
      </w:r>
      <w:proofErr w:type="spellEnd"/>
      <w:r w:rsidRPr="00BD36C9">
        <w:rPr>
          <w:rFonts w:ascii="Times New Roman" w:hAnsi="Times New Roman" w:cs="Times New Roman"/>
          <w:sz w:val="28"/>
          <w:szCs w:val="28"/>
        </w:rPr>
        <w:t xml:space="preserve"> </w:t>
      </w:r>
      <w:r w:rsidR="00BD36C9" w:rsidRPr="00BD36C9">
        <w:rPr>
          <w:rFonts w:ascii="Times New Roman" w:hAnsi="Times New Roman" w:cs="Times New Roman"/>
          <w:sz w:val="28"/>
          <w:szCs w:val="28"/>
        </w:rPr>
        <w:t>«</w:t>
      </w:r>
      <w:r w:rsidR="00BD36C9" w:rsidRPr="00BD36C9">
        <w:rPr>
          <w:rFonts w:ascii="Times New Roman" w:hAnsi="Times New Roman" w:cs="Times New Roman"/>
          <w:sz w:val="28"/>
          <w:szCs w:val="28"/>
          <w:lang w:val="uk-UA"/>
        </w:rPr>
        <w:t>Акушерська</w:t>
      </w:r>
      <w:r w:rsidR="00BD36C9" w:rsidRPr="00BD36C9">
        <w:rPr>
          <w:rFonts w:ascii="Times New Roman" w:hAnsi="Times New Roman" w:cs="Times New Roman"/>
          <w:sz w:val="28"/>
          <w:szCs w:val="28"/>
        </w:rPr>
        <w:t xml:space="preserve"> справа» </w:t>
      </w:r>
      <w:proofErr w:type="spellStart"/>
      <w:proofErr w:type="gramStart"/>
      <w:r w:rsidRPr="00BD36C9">
        <w:rPr>
          <w:rFonts w:ascii="Times New Roman" w:hAnsi="Times New Roman" w:cs="Times New Roman"/>
          <w:sz w:val="28"/>
          <w:szCs w:val="28"/>
        </w:rPr>
        <w:t>спец</w:t>
      </w:r>
      <w:proofErr w:type="gramEnd"/>
      <w:r w:rsidRPr="00BD36C9">
        <w:rPr>
          <w:rFonts w:ascii="Times New Roman" w:hAnsi="Times New Roman" w:cs="Times New Roman"/>
          <w:sz w:val="28"/>
          <w:szCs w:val="28"/>
        </w:rPr>
        <w:t>іальності</w:t>
      </w:r>
      <w:proofErr w:type="spellEnd"/>
      <w:r w:rsidRPr="00BD36C9">
        <w:rPr>
          <w:rFonts w:ascii="Times New Roman" w:hAnsi="Times New Roman" w:cs="Times New Roman"/>
          <w:sz w:val="28"/>
          <w:szCs w:val="28"/>
        </w:rPr>
        <w:t xml:space="preserve"> 223 Медсестринство проводиться в два </w:t>
      </w:r>
      <w:proofErr w:type="spellStart"/>
      <w:r w:rsidRPr="00BD36C9">
        <w:rPr>
          <w:rFonts w:ascii="Times New Roman" w:hAnsi="Times New Roman" w:cs="Times New Roman"/>
          <w:sz w:val="28"/>
          <w:szCs w:val="28"/>
        </w:rPr>
        <w:t>етапи</w:t>
      </w:r>
      <w:proofErr w:type="spellEnd"/>
      <w:r w:rsidRPr="00BD36C9">
        <w:rPr>
          <w:rFonts w:ascii="Times New Roman" w:hAnsi="Times New Roman" w:cs="Times New Roman"/>
          <w:sz w:val="28"/>
          <w:szCs w:val="28"/>
        </w:rPr>
        <w:t xml:space="preserve">: </w:t>
      </w:r>
      <w:r w:rsidR="006A6D56" w:rsidRPr="00BD36C9">
        <w:rPr>
          <w:rFonts w:ascii="Times New Roman" w:hAnsi="Times New Roman" w:cs="Times New Roman"/>
          <w:color w:val="000000"/>
          <w:sz w:val="28"/>
          <w:szCs w:val="28"/>
          <w:lang w:val="uk-UA" w:eastAsia="uk-UA" w:bidi="uk-UA"/>
        </w:rPr>
        <w:t>теоретичний (тестовий) та практичний, з виставленням однієї оцінки. Теоретична частина складається у формі ліцензійного інтегрованого іспиту «Крок М. Акушерська справа». Практична частина включає дисципліни «Акушерство</w:t>
      </w:r>
      <w:r w:rsidR="00BD36C9">
        <w:rPr>
          <w:rFonts w:ascii="Times New Roman" w:hAnsi="Times New Roman" w:cs="Times New Roman"/>
          <w:color w:val="000000"/>
          <w:sz w:val="28"/>
          <w:szCs w:val="28"/>
          <w:lang w:val="uk-UA" w:eastAsia="uk-UA" w:bidi="uk-UA"/>
        </w:rPr>
        <w:t>»,</w:t>
      </w:r>
      <w:r w:rsidR="006A6D56" w:rsidRPr="00BD36C9">
        <w:rPr>
          <w:rFonts w:ascii="Times New Roman" w:hAnsi="Times New Roman" w:cs="Times New Roman"/>
          <w:color w:val="000000"/>
          <w:sz w:val="28"/>
          <w:szCs w:val="28"/>
          <w:lang w:val="uk-UA" w:eastAsia="uk-UA" w:bidi="uk-UA"/>
        </w:rPr>
        <w:t xml:space="preserve"> </w:t>
      </w:r>
      <w:r w:rsidR="00BD36C9">
        <w:rPr>
          <w:rFonts w:ascii="Times New Roman" w:hAnsi="Times New Roman" w:cs="Times New Roman"/>
          <w:color w:val="000000"/>
          <w:sz w:val="28"/>
          <w:szCs w:val="28"/>
          <w:lang w:val="uk-UA" w:eastAsia="uk-UA" w:bidi="uk-UA"/>
        </w:rPr>
        <w:t>«Г</w:t>
      </w:r>
      <w:r w:rsidR="006A6D56" w:rsidRPr="00BD36C9">
        <w:rPr>
          <w:rFonts w:ascii="Times New Roman" w:hAnsi="Times New Roman" w:cs="Times New Roman"/>
          <w:color w:val="000000"/>
          <w:sz w:val="28"/>
          <w:szCs w:val="28"/>
          <w:lang w:val="uk-UA" w:eastAsia="uk-UA" w:bidi="uk-UA"/>
        </w:rPr>
        <w:t>інекологія», «Внутрішня медицина», «Педіатрія», «</w:t>
      </w:r>
      <w:r w:rsidR="00BD36C9">
        <w:rPr>
          <w:rFonts w:ascii="Times New Roman" w:hAnsi="Times New Roman" w:cs="Times New Roman"/>
          <w:color w:val="000000"/>
          <w:sz w:val="28"/>
          <w:szCs w:val="28"/>
          <w:lang w:val="uk-UA" w:eastAsia="uk-UA" w:bidi="uk-UA"/>
        </w:rPr>
        <w:t>Основи о</w:t>
      </w:r>
      <w:r w:rsidR="006A6D56" w:rsidRPr="00BD36C9">
        <w:rPr>
          <w:rFonts w:ascii="Times New Roman" w:hAnsi="Times New Roman" w:cs="Times New Roman"/>
          <w:color w:val="000000"/>
          <w:sz w:val="28"/>
          <w:szCs w:val="28"/>
          <w:lang w:val="uk-UA" w:eastAsia="uk-UA" w:bidi="uk-UA"/>
        </w:rPr>
        <w:t>хорон</w:t>
      </w:r>
      <w:r w:rsidR="00BD36C9">
        <w:rPr>
          <w:rFonts w:ascii="Times New Roman" w:hAnsi="Times New Roman" w:cs="Times New Roman"/>
          <w:color w:val="000000"/>
          <w:sz w:val="28"/>
          <w:szCs w:val="28"/>
          <w:lang w:val="uk-UA" w:eastAsia="uk-UA" w:bidi="uk-UA"/>
        </w:rPr>
        <w:t>и</w:t>
      </w:r>
      <w:r w:rsidR="006A6D56" w:rsidRPr="00BD36C9">
        <w:rPr>
          <w:rFonts w:ascii="Times New Roman" w:hAnsi="Times New Roman" w:cs="Times New Roman"/>
          <w:color w:val="000000"/>
          <w:sz w:val="28"/>
          <w:szCs w:val="28"/>
          <w:lang w:val="uk-UA" w:eastAsia="uk-UA" w:bidi="uk-UA"/>
        </w:rPr>
        <w:t xml:space="preserve"> праці</w:t>
      </w:r>
      <w:r w:rsidR="00BD36C9">
        <w:rPr>
          <w:rFonts w:ascii="Times New Roman" w:hAnsi="Times New Roman" w:cs="Times New Roman"/>
          <w:color w:val="000000"/>
          <w:sz w:val="28"/>
          <w:szCs w:val="28"/>
          <w:lang w:val="uk-UA" w:eastAsia="uk-UA" w:bidi="uk-UA"/>
        </w:rPr>
        <w:t xml:space="preserve"> та охорона праці в </w:t>
      </w:r>
      <w:r w:rsidR="006A6D56" w:rsidRPr="00BD36C9">
        <w:rPr>
          <w:rFonts w:ascii="Times New Roman" w:hAnsi="Times New Roman" w:cs="Times New Roman"/>
          <w:color w:val="000000"/>
          <w:sz w:val="28"/>
          <w:szCs w:val="28"/>
          <w:lang w:val="uk-UA" w:eastAsia="uk-UA" w:bidi="uk-UA"/>
        </w:rPr>
        <w:t>галузі» та завершується вида</w:t>
      </w:r>
      <w:r w:rsidR="00BD36C9">
        <w:rPr>
          <w:rFonts w:ascii="Times New Roman" w:hAnsi="Times New Roman" w:cs="Times New Roman"/>
          <w:color w:val="000000"/>
          <w:sz w:val="28"/>
          <w:szCs w:val="28"/>
          <w:lang w:val="uk-UA" w:eastAsia="uk-UA" w:bidi="uk-UA"/>
        </w:rPr>
        <w:t>чею</w:t>
      </w:r>
      <w:r w:rsidR="006A6D56" w:rsidRPr="00BD36C9">
        <w:rPr>
          <w:rFonts w:ascii="Times New Roman" w:hAnsi="Times New Roman" w:cs="Times New Roman"/>
          <w:color w:val="000000"/>
          <w:sz w:val="28"/>
          <w:szCs w:val="28"/>
          <w:lang w:val="uk-UA" w:eastAsia="uk-UA" w:bidi="uk-UA"/>
        </w:rPr>
        <w:t xml:space="preserve"> документа встановленого зразка про встановлення ступеня молодшого спеціаліста з присвоєнням кваліфікації «Акушерка».</w:t>
      </w: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BC587C" w:rsidRDefault="00BC587C" w:rsidP="00475665">
      <w:pPr>
        <w:ind w:left="360"/>
        <w:jc w:val="center"/>
        <w:rPr>
          <w:b/>
          <w:sz w:val="28"/>
          <w:szCs w:val="28"/>
          <w:lang w:val="uk-UA"/>
        </w:rPr>
        <w:sectPr w:rsidR="00BC587C" w:rsidSect="00A639A3">
          <w:pgSz w:w="11906" w:h="16838"/>
          <w:pgMar w:top="1134" w:right="1134" w:bottom="1134" w:left="1134" w:header="709" w:footer="709" w:gutter="0"/>
          <w:cols w:space="708"/>
          <w:docGrid w:linePitch="360"/>
        </w:sectPr>
      </w:pPr>
    </w:p>
    <w:p w:rsidR="00ED235F" w:rsidRPr="00ED235F"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lastRenderedPageBreak/>
        <w:t>4.МАТРИЦЯ ВІДПОВІДНОСТІ ПРОГРАМНИХ КОМПЕТЕНТНОСТЕЙ КОМПОНЕНТАМ</w:t>
      </w:r>
    </w:p>
    <w:p w:rsidR="005463BE"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 xml:space="preserve"> ОСВІТНЬО-ПРОФЕСІЙНОЇ ПРОГРАМИ</w:t>
      </w:r>
    </w:p>
    <w:tbl>
      <w:tblPr>
        <w:tblStyle w:val="a3"/>
        <w:tblW w:w="15641" w:type="dxa"/>
        <w:tblInd w:w="-459" w:type="dxa"/>
        <w:tblLook w:val="04A0" w:firstRow="1" w:lastRow="0" w:firstColumn="1" w:lastColumn="0" w:noHBand="0" w:noVBand="1"/>
      </w:tblPr>
      <w:tblGrid>
        <w:gridCol w:w="709"/>
        <w:gridCol w:w="481"/>
        <w:gridCol w:w="482"/>
        <w:gridCol w:w="482"/>
        <w:gridCol w:w="481"/>
        <w:gridCol w:w="482"/>
        <w:gridCol w:w="482"/>
        <w:gridCol w:w="481"/>
        <w:gridCol w:w="482"/>
        <w:gridCol w:w="482"/>
        <w:gridCol w:w="481"/>
        <w:gridCol w:w="482"/>
        <w:gridCol w:w="482"/>
        <w:gridCol w:w="481"/>
        <w:gridCol w:w="482"/>
        <w:gridCol w:w="482"/>
        <w:gridCol w:w="481"/>
        <w:gridCol w:w="482"/>
        <w:gridCol w:w="482"/>
        <w:gridCol w:w="481"/>
        <w:gridCol w:w="482"/>
        <w:gridCol w:w="482"/>
        <w:gridCol w:w="481"/>
        <w:gridCol w:w="482"/>
        <w:gridCol w:w="482"/>
        <w:gridCol w:w="481"/>
        <w:gridCol w:w="482"/>
        <w:gridCol w:w="482"/>
        <w:gridCol w:w="481"/>
        <w:gridCol w:w="482"/>
        <w:gridCol w:w="482"/>
        <w:gridCol w:w="482"/>
      </w:tblGrid>
      <w:tr w:rsidR="005F3300" w:rsidRPr="005463BE" w:rsidTr="005463BE">
        <w:trPr>
          <w:trHeight w:val="243"/>
        </w:trPr>
        <w:tc>
          <w:tcPr>
            <w:tcW w:w="709" w:type="dxa"/>
          </w:tcPr>
          <w:p w:rsidR="005463BE" w:rsidRPr="005463BE" w:rsidRDefault="005463BE" w:rsidP="00ED235F">
            <w:pPr>
              <w:jc w:val="center"/>
              <w:rPr>
                <w:rFonts w:ascii="Times New Roman" w:hAnsi="Times New Roman" w:cs="Times New Roman"/>
                <w:sz w:val="18"/>
                <w:szCs w:val="18"/>
                <w:lang w:val="uk-UA"/>
              </w:rPr>
            </w:pPr>
          </w:p>
        </w:tc>
        <w:tc>
          <w:tcPr>
            <w:tcW w:w="481"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1</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2</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3</w:t>
            </w:r>
          </w:p>
        </w:tc>
        <w:tc>
          <w:tcPr>
            <w:tcW w:w="481"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4</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5</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6</w:t>
            </w:r>
          </w:p>
        </w:tc>
        <w:tc>
          <w:tcPr>
            <w:tcW w:w="481"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7</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8</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9</w:t>
            </w:r>
          </w:p>
        </w:tc>
        <w:tc>
          <w:tcPr>
            <w:tcW w:w="481"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ЗК 10</w:t>
            </w:r>
          </w:p>
        </w:tc>
        <w:tc>
          <w:tcPr>
            <w:tcW w:w="482" w:type="dxa"/>
          </w:tcPr>
          <w:p w:rsidR="005463BE" w:rsidRPr="002D0989" w:rsidRDefault="005463BE" w:rsidP="00ED235F">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2</w:t>
            </w:r>
          </w:p>
        </w:tc>
        <w:tc>
          <w:tcPr>
            <w:tcW w:w="481"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3</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4</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5</w:t>
            </w:r>
          </w:p>
        </w:tc>
        <w:tc>
          <w:tcPr>
            <w:tcW w:w="481"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6</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7</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8</w:t>
            </w:r>
          </w:p>
        </w:tc>
        <w:tc>
          <w:tcPr>
            <w:tcW w:w="481"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9</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10</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11</w:t>
            </w:r>
          </w:p>
        </w:tc>
        <w:tc>
          <w:tcPr>
            <w:tcW w:w="481"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12</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13</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14</w:t>
            </w:r>
          </w:p>
        </w:tc>
        <w:tc>
          <w:tcPr>
            <w:tcW w:w="481"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15</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16</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17</w:t>
            </w:r>
          </w:p>
        </w:tc>
        <w:tc>
          <w:tcPr>
            <w:tcW w:w="481"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18</w:t>
            </w:r>
          </w:p>
        </w:tc>
        <w:tc>
          <w:tcPr>
            <w:tcW w:w="482" w:type="dxa"/>
          </w:tcPr>
          <w:p w:rsidR="005463BE" w:rsidRPr="002D0989" w:rsidRDefault="005463BE" w:rsidP="005F3300">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19</w:t>
            </w:r>
          </w:p>
        </w:tc>
        <w:tc>
          <w:tcPr>
            <w:tcW w:w="482" w:type="dxa"/>
          </w:tcPr>
          <w:p w:rsidR="005463BE" w:rsidRPr="002D0989" w:rsidRDefault="005463BE" w:rsidP="005463BE">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20</w:t>
            </w:r>
          </w:p>
        </w:tc>
        <w:tc>
          <w:tcPr>
            <w:tcW w:w="482" w:type="dxa"/>
          </w:tcPr>
          <w:p w:rsidR="005463BE" w:rsidRPr="002D0989" w:rsidRDefault="005463BE" w:rsidP="00ED235F">
            <w:pPr>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ФК 21</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r w:rsidRPr="002D0989">
              <w:rPr>
                <w:b/>
                <w:sz w:val="16"/>
                <w:szCs w:val="16"/>
              </w:rPr>
              <w:t>ОК</w:t>
            </w:r>
            <w:proofErr w:type="gramStart"/>
            <w:r w:rsidRPr="002D0989">
              <w:rPr>
                <w:b/>
                <w:sz w:val="16"/>
                <w:szCs w:val="16"/>
              </w:rPr>
              <w:t>2</w:t>
            </w:r>
            <w:proofErr w:type="gramEnd"/>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r w:rsidRPr="002D0989">
              <w:rPr>
                <w:b/>
                <w:sz w:val="16"/>
                <w:szCs w:val="16"/>
              </w:rPr>
              <w:t>ОКЗ</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4</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5</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r w:rsidRPr="002D0989">
              <w:rPr>
                <w:b/>
                <w:sz w:val="16"/>
                <w:szCs w:val="16"/>
              </w:rPr>
              <w:t>ОК</w:t>
            </w:r>
            <w:proofErr w:type="gramStart"/>
            <w:r w:rsidRPr="002D0989">
              <w:rPr>
                <w:b/>
                <w:sz w:val="16"/>
                <w:szCs w:val="16"/>
              </w:rPr>
              <w:t>6</w:t>
            </w:r>
            <w:proofErr w:type="gramEnd"/>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7</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8</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9</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10</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11</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12</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13</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14</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15</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16</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17</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18</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19</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5"/>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20</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5"/>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5"/>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5"/>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21</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22</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23</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4</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5</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6</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tcPr>
          <w:p w:rsidR="005F3300" w:rsidRPr="005F3300" w:rsidRDefault="005F3300" w:rsidP="005F3300">
            <w:pPr>
              <w:jc w:val="center"/>
              <w:rPr>
                <w:rFonts w:ascii="Times New Roman" w:hAnsi="Times New Roman" w:cs="Times New Roman"/>
                <w:b/>
                <w:sz w:val="18"/>
                <w:szCs w:val="18"/>
              </w:rPr>
            </w:pP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7</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8</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2</w:t>
            </w:r>
            <w:r w:rsidRPr="002D0989">
              <w:rPr>
                <w:b/>
                <w:sz w:val="16"/>
                <w:szCs w:val="16"/>
              </w:rPr>
              <w:t>9</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6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w:t>
            </w:r>
            <w:r w:rsidRPr="002D0989">
              <w:rPr>
                <w:b/>
                <w:sz w:val="16"/>
                <w:szCs w:val="16"/>
              </w:rPr>
              <w:t>0</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6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6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w:t>
            </w:r>
            <w:r w:rsidRPr="002D0989">
              <w:rPr>
                <w:b/>
                <w:sz w:val="16"/>
                <w:szCs w:val="16"/>
              </w:rPr>
              <w:t>1</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lang w:val="uk-UA"/>
              </w:rPr>
            </w:pPr>
            <w:r>
              <w:rPr>
                <w:rStyle w:val="26pt"/>
                <w:b/>
                <w:sz w:val="18"/>
                <w:szCs w:val="18"/>
                <w:lang w:val="uk-UA"/>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w:t>
            </w:r>
            <w:r w:rsidRPr="002D0989">
              <w:rPr>
                <w:b/>
                <w:sz w:val="16"/>
                <w:szCs w:val="16"/>
              </w:rPr>
              <w:t>2</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w:t>
            </w:r>
            <w:r w:rsidRPr="002D0989">
              <w:rPr>
                <w:b/>
                <w:sz w:val="16"/>
                <w:szCs w:val="16"/>
              </w:rPr>
              <w:t>3</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lang w:val="uk-UA"/>
              </w:rPr>
            </w:pPr>
            <w:r>
              <w:rPr>
                <w:b/>
                <w:sz w:val="18"/>
                <w:szCs w:val="18"/>
                <w:lang w:val="uk-UA"/>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43"/>
        </w:trPr>
        <w:tc>
          <w:tcPr>
            <w:tcW w:w="709" w:type="dxa"/>
          </w:tcPr>
          <w:p w:rsidR="005F3300" w:rsidRPr="002D0989" w:rsidRDefault="005F3300" w:rsidP="005F3300">
            <w:pPr>
              <w:pStyle w:val="20"/>
              <w:shd w:val="clear" w:color="auto" w:fill="auto"/>
              <w:spacing w:after="0" w:line="240" w:lineRule="auto"/>
              <w:jc w:val="left"/>
              <w:rPr>
                <w:b/>
                <w:sz w:val="16"/>
                <w:szCs w:val="16"/>
                <w:lang w:val="uk-UA"/>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34</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35</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36</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6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lang w:val="uk-UA"/>
              </w:rPr>
            </w:pPr>
            <w:r>
              <w:rPr>
                <w:rStyle w:val="285pt"/>
                <w:b/>
                <w:sz w:val="18"/>
                <w:szCs w:val="18"/>
                <w:lang w:val="uk-UA"/>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r w:rsidR="005F3300" w:rsidTr="005F3300">
        <w:trPr>
          <w:trHeight w:val="261"/>
        </w:trPr>
        <w:tc>
          <w:tcPr>
            <w:tcW w:w="709" w:type="dxa"/>
          </w:tcPr>
          <w:p w:rsidR="005F3300" w:rsidRPr="002D0989" w:rsidRDefault="005F3300" w:rsidP="005F3300">
            <w:pPr>
              <w:pStyle w:val="20"/>
              <w:shd w:val="clear" w:color="auto" w:fill="auto"/>
              <w:spacing w:after="0" w:line="240" w:lineRule="auto"/>
              <w:jc w:val="left"/>
              <w:rPr>
                <w:b/>
                <w:sz w:val="16"/>
                <w:szCs w:val="16"/>
              </w:rPr>
            </w:pPr>
            <w:proofErr w:type="gramStart"/>
            <w:r w:rsidRPr="002D0989">
              <w:rPr>
                <w:b/>
                <w:sz w:val="16"/>
                <w:szCs w:val="16"/>
              </w:rPr>
              <w:t>ОК</w:t>
            </w:r>
            <w:proofErr w:type="gramEnd"/>
            <w:r w:rsidRPr="002D0989">
              <w:rPr>
                <w:b/>
                <w:sz w:val="16"/>
                <w:szCs w:val="16"/>
              </w:rPr>
              <w:t xml:space="preserve"> </w:t>
            </w:r>
            <w:r w:rsidRPr="002D0989">
              <w:rPr>
                <w:b/>
                <w:sz w:val="16"/>
                <w:szCs w:val="16"/>
                <w:lang w:val="uk-UA"/>
              </w:rPr>
              <w:t>37</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 .</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tcPr>
          <w:p w:rsidR="005F3300" w:rsidRPr="005F3300" w:rsidRDefault="005F3300" w:rsidP="005F3300">
            <w:pPr>
              <w:jc w:val="center"/>
              <w:rPr>
                <w:rFonts w:ascii="Times New Roman" w:hAnsi="Times New Roman" w:cs="Times New Roman"/>
                <w:b/>
                <w:sz w:val="18"/>
                <w:szCs w:val="18"/>
              </w:rPr>
            </w:pP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1"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6pt"/>
                <w:b/>
                <w:sz w:val="18"/>
                <w:szCs w:val="18"/>
              </w:rPr>
              <w:t>*</w:t>
            </w:r>
          </w:p>
        </w:tc>
        <w:tc>
          <w:tcPr>
            <w:tcW w:w="482" w:type="dxa"/>
            <w:vAlign w:val="center"/>
          </w:tcPr>
          <w:p w:rsidR="005F3300" w:rsidRPr="005F3300" w:rsidRDefault="005F3300" w:rsidP="005F3300">
            <w:pPr>
              <w:pStyle w:val="20"/>
              <w:shd w:val="clear" w:color="auto" w:fill="auto"/>
              <w:spacing w:after="0" w:line="240" w:lineRule="auto"/>
              <w:rPr>
                <w:b/>
                <w:sz w:val="18"/>
                <w:szCs w:val="18"/>
              </w:rPr>
            </w:pPr>
            <w:r w:rsidRPr="005F3300">
              <w:rPr>
                <w:rStyle w:val="285pt"/>
                <w:b/>
                <w:sz w:val="18"/>
                <w:szCs w:val="18"/>
              </w:rPr>
              <w:t>*</w:t>
            </w:r>
          </w:p>
        </w:tc>
      </w:tr>
    </w:tbl>
    <w:p w:rsidR="005F3300" w:rsidRDefault="005F3300" w:rsidP="005F330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r w:rsidRPr="00ED235F">
        <w:rPr>
          <w:rFonts w:ascii="Times New Roman" w:hAnsi="Times New Roman" w:cs="Times New Roman"/>
          <w:b/>
          <w:sz w:val="24"/>
          <w:szCs w:val="24"/>
          <w:lang w:val="uk-UA"/>
        </w:rPr>
        <w:t xml:space="preserve">.МАТРИЦЯ </w:t>
      </w:r>
      <w:r>
        <w:rPr>
          <w:rFonts w:ascii="Times New Roman" w:hAnsi="Times New Roman" w:cs="Times New Roman"/>
          <w:b/>
          <w:sz w:val="24"/>
          <w:szCs w:val="24"/>
          <w:lang w:val="uk-UA"/>
        </w:rPr>
        <w:t>ЗАБЕЗПЕЧЕННЯ ПРОГРАМНИХ РЕЗУЛЬТАТІВ НАВЧАННЯ (ПРН) ВІДПОВІДНИМИ КОМПОНЕНТАМИ</w:t>
      </w:r>
      <w:r w:rsidRPr="00ED235F">
        <w:rPr>
          <w:rFonts w:ascii="Times New Roman" w:hAnsi="Times New Roman" w:cs="Times New Roman"/>
          <w:b/>
          <w:sz w:val="24"/>
          <w:szCs w:val="24"/>
          <w:lang w:val="uk-UA"/>
        </w:rPr>
        <w:t xml:space="preserve"> ОСВІТНЬО-ПРОФЕСІЙНОЇ ПРОГРАМИ</w:t>
      </w:r>
    </w:p>
    <w:p w:rsidR="005F3300" w:rsidRDefault="005F3300" w:rsidP="005F3300">
      <w:pPr>
        <w:spacing w:after="0" w:line="240" w:lineRule="auto"/>
        <w:jc w:val="center"/>
        <w:rPr>
          <w:rFonts w:ascii="Times New Roman" w:hAnsi="Times New Roman" w:cs="Times New Roman"/>
          <w:b/>
          <w:sz w:val="24"/>
          <w:szCs w:val="24"/>
          <w:lang w:val="uk-UA"/>
        </w:rPr>
      </w:pPr>
    </w:p>
    <w:tbl>
      <w:tblPr>
        <w:tblStyle w:val="a3"/>
        <w:tblW w:w="15735" w:type="dxa"/>
        <w:tblInd w:w="-459" w:type="dxa"/>
        <w:tblLook w:val="04A0" w:firstRow="1" w:lastRow="0" w:firstColumn="1" w:lastColumn="0" w:noHBand="0" w:noVBand="1"/>
      </w:tblPr>
      <w:tblGrid>
        <w:gridCol w:w="613"/>
        <w:gridCol w:w="444"/>
        <w:gridCol w:w="443"/>
        <w:gridCol w:w="443"/>
        <w:gridCol w:w="444"/>
        <w:gridCol w:w="443"/>
        <w:gridCol w:w="443"/>
        <w:gridCol w:w="443"/>
        <w:gridCol w:w="442"/>
        <w:gridCol w:w="441"/>
        <w:gridCol w:w="441"/>
        <w:gridCol w:w="441"/>
        <w:gridCol w:w="441"/>
        <w:gridCol w:w="441"/>
        <w:gridCol w:w="441"/>
        <w:gridCol w:w="441"/>
        <w:gridCol w:w="441"/>
        <w:gridCol w:w="441"/>
        <w:gridCol w:w="441"/>
        <w:gridCol w:w="441"/>
        <w:gridCol w:w="441"/>
        <w:gridCol w:w="441"/>
        <w:gridCol w:w="441"/>
        <w:gridCol w:w="441"/>
        <w:gridCol w:w="441"/>
        <w:gridCol w:w="411"/>
        <w:gridCol w:w="411"/>
        <w:gridCol w:w="411"/>
        <w:gridCol w:w="411"/>
        <w:gridCol w:w="411"/>
        <w:gridCol w:w="411"/>
        <w:gridCol w:w="411"/>
        <w:gridCol w:w="411"/>
        <w:gridCol w:w="411"/>
        <w:gridCol w:w="411"/>
        <w:gridCol w:w="411"/>
      </w:tblGrid>
      <w:tr w:rsidR="005F3300" w:rsidTr="0041083A">
        <w:trPr>
          <w:cantSplit/>
          <w:trHeight w:val="1134"/>
        </w:trPr>
        <w:tc>
          <w:tcPr>
            <w:tcW w:w="613" w:type="dxa"/>
          </w:tcPr>
          <w:p w:rsidR="005F3300" w:rsidRDefault="005F3300" w:rsidP="005F3300">
            <w:pPr>
              <w:jc w:val="center"/>
              <w:rPr>
                <w:rFonts w:ascii="Times New Roman" w:hAnsi="Times New Roman" w:cs="Times New Roman"/>
                <w:sz w:val="18"/>
                <w:szCs w:val="18"/>
                <w:lang w:val="uk-UA"/>
              </w:rPr>
            </w:pPr>
          </w:p>
        </w:tc>
        <w:tc>
          <w:tcPr>
            <w:tcW w:w="444"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w:t>
            </w:r>
          </w:p>
        </w:tc>
        <w:tc>
          <w:tcPr>
            <w:tcW w:w="443"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2</w:t>
            </w:r>
          </w:p>
        </w:tc>
        <w:tc>
          <w:tcPr>
            <w:tcW w:w="443"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3</w:t>
            </w:r>
          </w:p>
        </w:tc>
        <w:tc>
          <w:tcPr>
            <w:tcW w:w="444"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4</w:t>
            </w:r>
          </w:p>
        </w:tc>
        <w:tc>
          <w:tcPr>
            <w:tcW w:w="443"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5</w:t>
            </w:r>
          </w:p>
        </w:tc>
        <w:tc>
          <w:tcPr>
            <w:tcW w:w="443"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6</w:t>
            </w:r>
          </w:p>
        </w:tc>
        <w:tc>
          <w:tcPr>
            <w:tcW w:w="443"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7</w:t>
            </w:r>
          </w:p>
        </w:tc>
        <w:tc>
          <w:tcPr>
            <w:tcW w:w="442"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8</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9</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10</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11</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12</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13</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14</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15</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16</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17</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18</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19</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20</w:t>
            </w:r>
          </w:p>
        </w:tc>
        <w:tc>
          <w:tcPr>
            <w:tcW w:w="44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ПРН 21</w:t>
            </w:r>
          </w:p>
        </w:tc>
        <w:tc>
          <w:tcPr>
            <w:tcW w:w="44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22</w:t>
            </w:r>
          </w:p>
        </w:tc>
        <w:tc>
          <w:tcPr>
            <w:tcW w:w="44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23</w:t>
            </w:r>
          </w:p>
        </w:tc>
        <w:tc>
          <w:tcPr>
            <w:tcW w:w="44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24</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25</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26</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27</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28</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29</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30</w:t>
            </w:r>
          </w:p>
        </w:tc>
        <w:tc>
          <w:tcPr>
            <w:tcW w:w="411" w:type="dxa"/>
            <w:textDirection w:val="btLr"/>
          </w:tcPr>
          <w:p w:rsidR="005F3300" w:rsidRPr="002D0989" w:rsidRDefault="005F3300" w:rsidP="005F3300">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w:t>
            </w:r>
            <w:r w:rsidRPr="002D0989">
              <w:rPr>
                <w:rFonts w:ascii="Times New Roman" w:hAnsi="Times New Roman" w:cs="Times New Roman"/>
                <w:b/>
                <w:sz w:val="16"/>
                <w:szCs w:val="16"/>
                <w:lang w:val="uk-UA"/>
              </w:rPr>
              <w:t>1</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32</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33</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34</w:t>
            </w:r>
          </w:p>
        </w:tc>
        <w:tc>
          <w:tcPr>
            <w:tcW w:w="411" w:type="dxa"/>
            <w:textDirection w:val="btLr"/>
          </w:tcPr>
          <w:p w:rsidR="005F3300" w:rsidRPr="002D0989" w:rsidRDefault="005F3300" w:rsidP="0041083A">
            <w:pPr>
              <w:ind w:left="113" w:right="113"/>
              <w:jc w:val="center"/>
              <w:rPr>
                <w:rFonts w:ascii="Times New Roman" w:hAnsi="Times New Roman" w:cs="Times New Roman"/>
                <w:b/>
                <w:sz w:val="16"/>
                <w:szCs w:val="16"/>
                <w:lang w:val="uk-UA"/>
              </w:rPr>
            </w:pPr>
            <w:r w:rsidRPr="002D0989">
              <w:rPr>
                <w:rFonts w:ascii="Times New Roman" w:hAnsi="Times New Roman" w:cs="Times New Roman"/>
                <w:b/>
                <w:sz w:val="16"/>
                <w:szCs w:val="16"/>
                <w:lang w:val="uk-UA"/>
              </w:rPr>
              <w:t xml:space="preserve">ПРН </w:t>
            </w:r>
            <w:r w:rsidR="0041083A" w:rsidRPr="002D0989">
              <w:rPr>
                <w:rFonts w:ascii="Times New Roman" w:hAnsi="Times New Roman" w:cs="Times New Roman"/>
                <w:b/>
                <w:sz w:val="16"/>
                <w:szCs w:val="16"/>
                <w:lang w:val="uk-UA"/>
              </w:rPr>
              <w:t>35</w:t>
            </w: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Impact5pt"/>
                <w:rFonts w:ascii="Times New Roman" w:hAnsi="Times New Roman" w:cs="Times New Roman"/>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r w:rsidRPr="002D0989">
              <w:rPr>
                <w:b/>
                <w:sz w:val="14"/>
                <w:szCs w:val="14"/>
              </w:rPr>
              <w:t>ОК</w:t>
            </w:r>
            <w:proofErr w:type="gramStart"/>
            <w:r w:rsidRPr="002D0989">
              <w:rPr>
                <w:b/>
                <w:sz w:val="14"/>
                <w:szCs w:val="14"/>
              </w:rPr>
              <w:t>2</w:t>
            </w:r>
            <w:proofErr w:type="gramEnd"/>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r w:rsidRPr="002D0989">
              <w:rPr>
                <w:b/>
                <w:sz w:val="14"/>
                <w:szCs w:val="14"/>
              </w:rPr>
              <w:t>ОКЗ</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4</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5</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r w:rsidRPr="002D0989">
              <w:rPr>
                <w:b/>
                <w:sz w:val="14"/>
                <w:szCs w:val="14"/>
              </w:rPr>
              <w:t>ОК</w:t>
            </w:r>
            <w:proofErr w:type="gramStart"/>
            <w:r w:rsidRPr="002D0989">
              <w:rPr>
                <w:b/>
                <w:sz w:val="14"/>
                <w:szCs w:val="14"/>
              </w:rPr>
              <w:t>6</w:t>
            </w:r>
            <w:proofErr w:type="gramEnd"/>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vAlign w:val="bottom"/>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7</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vAlign w:val="bottom"/>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8</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6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9</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10</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11</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12</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13</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14</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15</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16</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17</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18</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19</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20</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21</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22</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6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23</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r>
      <w:tr w:rsidR="0041083A" w:rsidTr="0041083A">
        <w:tc>
          <w:tcPr>
            <w:tcW w:w="613" w:type="dxa"/>
          </w:tcPr>
          <w:p w:rsidR="0041083A" w:rsidRPr="002D0989" w:rsidRDefault="0041083A" w:rsidP="0041083A">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4</w:t>
            </w:r>
          </w:p>
        </w:tc>
        <w:tc>
          <w:tcPr>
            <w:tcW w:w="444"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4"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3" w:type="dxa"/>
          </w:tcPr>
          <w:p w:rsidR="0041083A" w:rsidRPr="002D0989" w:rsidRDefault="0041083A" w:rsidP="0041083A">
            <w:pPr>
              <w:jc w:val="center"/>
              <w:rPr>
                <w:rFonts w:ascii="Times New Roman" w:hAnsi="Times New Roman" w:cs="Times New Roman"/>
                <w:b/>
                <w:sz w:val="18"/>
                <w:szCs w:val="18"/>
              </w:rPr>
            </w:pPr>
          </w:p>
        </w:tc>
        <w:tc>
          <w:tcPr>
            <w:tcW w:w="442"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vAlign w:val="center"/>
          </w:tcPr>
          <w:p w:rsidR="0041083A" w:rsidRPr="002D0989" w:rsidRDefault="0041083A" w:rsidP="0041083A">
            <w:pPr>
              <w:pStyle w:val="20"/>
              <w:shd w:val="clear" w:color="auto" w:fill="auto"/>
              <w:spacing w:after="0" w:line="240" w:lineRule="auto"/>
              <w:rPr>
                <w:b/>
                <w:sz w:val="18"/>
                <w:szCs w:val="18"/>
              </w:rPr>
            </w:pPr>
            <w:r w:rsidRPr="002D0989">
              <w:rPr>
                <w:rStyle w:val="275pt"/>
                <w:b/>
                <w:sz w:val="18"/>
                <w:szCs w:val="18"/>
              </w:rPr>
              <w:t>*</w:t>
            </w: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4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vAlign w:val="center"/>
          </w:tcPr>
          <w:p w:rsidR="0041083A" w:rsidRPr="002D0989" w:rsidRDefault="0041083A" w:rsidP="0041083A">
            <w:pPr>
              <w:pStyle w:val="20"/>
              <w:shd w:val="clear" w:color="auto" w:fill="auto"/>
              <w:spacing w:after="0" w:line="240" w:lineRule="auto"/>
              <w:rPr>
                <w:b/>
                <w:sz w:val="18"/>
                <w:szCs w:val="18"/>
                <w:lang w:val="uk-UA"/>
              </w:rPr>
            </w:pPr>
            <w:r w:rsidRPr="002D0989">
              <w:rPr>
                <w:b/>
                <w:sz w:val="18"/>
                <w:szCs w:val="18"/>
                <w:lang w:val="uk-UA"/>
              </w:rPr>
              <w:t>*</w:t>
            </w: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c>
          <w:tcPr>
            <w:tcW w:w="411" w:type="dxa"/>
          </w:tcPr>
          <w:p w:rsidR="0041083A" w:rsidRPr="002D0989" w:rsidRDefault="0041083A" w:rsidP="0041083A">
            <w:pPr>
              <w:jc w:val="center"/>
              <w:rPr>
                <w:rFonts w:ascii="Times New Roman" w:hAnsi="Times New Roman" w:cs="Times New Roman"/>
                <w:b/>
                <w:sz w:val="18"/>
                <w:szCs w:val="18"/>
              </w:rPr>
            </w:pPr>
          </w:p>
        </w:tc>
      </w:tr>
      <w:tr w:rsidR="005F3300" w:rsidTr="0041083A">
        <w:tc>
          <w:tcPr>
            <w:tcW w:w="613" w:type="dxa"/>
          </w:tcPr>
          <w:p w:rsidR="005F3300" w:rsidRPr="002D0989" w:rsidRDefault="005F3300"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5</w:t>
            </w:r>
          </w:p>
        </w:tc>
        <w:tc>
          <w:tcPr>
            <w:tcW w:w="444"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5F3300" w:rsidTr="0041083A">
        <w:tc>
          <w:tcPr>
            <w:tcW w:w="613" w:type="dxa"/>
          </w:tcPr>
          <w:p w:rsidR="005F3300" w:rsidRPr="002D0989" w:rsidRDefault="005F3300"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6</w:t>
            </w:r>
          </w:p>
        </w:tc>
        <w:tc>
          <w:tcPr>
            <w:tcW w:w="444"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4"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2"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5F3300" w:rsidP="005F3300">
            <w:pPr>
              <w:jc w:val="center"/>
              <w:rPr>
                <w:rFonts w:ascii="Times New Roman" w:hAnsi="Times New Roman" w:cs="Times New Roman"/>
                <w:b/>
                <w:sz w:val="18"/>
                <w:szCs w:val="18"/>
                <w:lang w:val="uk-UA"/>
              </w:rPr>
            </w:pPr>
          </w:p>
        </w:tc>
      </w:tr>
      <w:tr w:rsidR="005F3300" w:rsidTr="0041083A">
        <w:tc>
          <w:tcPr>
            <w:tcW w:w="613" w:type="dxa"/>
          </w:tcPr>
          <w:p w:rsidR="005F3300" w:rsidRPr="002D0989" w:rsidRDefault="005F3300"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7</w:t>
            </w:r>
          </w:p>
        </w:tc>
        <w:tc>
          <w:tcPr>
            <w:tcW w:w="444"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5F3300" w:rsidRPr="002D0989" w:rsidRDefault="005F3300" w:rsidP="005F3300">
            <w:pPr>
              <w:jc w:val="center"/>
              <w:rPr>
                <w:rFonts w:ascii="Times New Roman" w:hAnsi="Times New Roman" w:cs="Times New Roman"/>
                <w:b/>
                <w:sz w:val="18"/>
                <w:szCs w:val="18"/>
                <w:lang w:val="uk-UA"/>
              </w:rPr>
            </w:pPr>
          </w:p>
        </w:tc>
        <w:tc>
          <w:tcPr>
            <w:tcW w:w="443" w:type="dxa"/>
          </w:tcPr>
          <w:p w:rsidR="005F3300" w:rsidRPr="002D0989" w:rsidRDefault="0041083A"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5F3300" w:rsidP="005F3300">
            <w:pPr>
              <w:jc w:val="center"/>
              <w:rPr>
                <w:rFonts w:ascii="Times New Roman" w:hAnsi="Times New Roman" w:cs="Times New Roman"/>
                <w:b/>
                <w:sz w:val="18"/>
                <w:szCs w:val="18"/>
                <w:lang w:val="uk-UA"/>
              </w:rPr>
            </w:pP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5F3300" w:rsidRPr="002D0989" w:rsidRDefault="005F3300" w:rsidP="005F3300">
            <w:pPr>
              <w:jc w:val="center"/>
              <w:rPr>
                <w:rFonts w:ascii="Times New Roman" w:hAnsi="Times New Roman" w:cs="Times New Roman"/>
                <w:b/>
                <w:sz w:val="18"/>
                <w:szCs w:val="18"/>
                <w:lang w:val="uk-UA"/>
              </w:rPr>
            </w:pPr>
          </w:p>
        </w:tc>
        <w:tc>
          <w:tcPr>
            <w:tcW w:w="411" w:type="dxa"/>
          </w:tcPr>
          <w:p w:rsidR="005F3300" w:rsidRPr="002D0989" w:rsidRDefault="00964705" w:rsidP="005F3300">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8</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2</w:t>
            </w:r>
            <w:r w:rsidRPr="002D0989">
              <w:rPr>
                <w:b/>
                <w:sz w:val="14"/>
                <w:szCs w:val="14"/>
              </w:rPr>
              <w:t>9</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w:t>
            </w:r>
            <w:r w:rsidRPr="002D0989">
              <w:rPr>
                <w:b/>
                <w:sz w:val="14"/>
                <w:szCs w:val="14"/>
              </w:rPr>
              <w:t>0</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w:t>
            </w:r>
            <w:r w:rsidRPr="002D0989">
              <w:rPr>
                <w:b/>
                <w:sz w:val="14"/>
                <w:szCs w:val="14"/>
              </w:rPr>
              <w:t>1</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w:t>
            </w:r>
            <w:r w:rsidRPr="002D0989">
              <w:rPr>
                <w:b/>
                <w:sz w:val="14"/>
                <w:szCs w:val="14"/>
              </w:rPr>
              <w:t>2</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w:t>
            </w:r>
            <w:r w:rsidRPr="002D0989">
              <w:rPr>
                <w:b/>
                <w:sz w:val="14"/>
                <w:szCs w:val="14"/>
              </w:rPr>
              <w:t>3</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lang w:val="uk-UA"/>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34</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35</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36</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r w:rsidR="00964705" w:rsidTr="0041083A">
        <w:tc>
          <w:tcPr>
            <w:tcW w:w="613" w:type="dxa"/>
          </w:tcPr>
          <w:p w:rsidR="00964705" w:rsidRPr="002D0989" w:rsidRDefault="00964705" w:rsidP="005F3300">
            <w:pPr>
              <w:pStyle w:val="20"/>
              <w:shd w:val="clear" w:color="auto" w:fill="auto"/>
              <w:spacing w:after="0" w:line="240" w:lineRule="auto"/>
              <w:jc w:val="left"/>
              <w:rPr>
                <w:b/>
                <w:sz w:val="14"/>
                <w:szCs w:val="14"/>
              </w:rPr>
            </w:pPr>
            <w:proofErr w:type="gramStart"/>
            <w:r w:rsidRPr="002D0989">
              <w:rPr>
                <w:b/>
                <w:sz w:val="14"/>
                <w:szCs w:val="14"/>
              </w:rPr>
              <w:t>ОК</w:t>
            </w:r>
            <w:proofErr w:type="gramEnd"/>
            <w:r w:rsidRPr="002D0989">
              <w:rPr>
                <w:b/>
                <w:sz w:val="14"/>
                <w:szCs w:val="14"/>
              </w:rPr>
              <w:t xml:space="preserve"> </w:t>
            </w:r>
            <w:r w:rsidRPr="002D0989">
              <w:rPr>
                <w:b/>
                <w:sz w:val="14"/>
                <w:szCs w:val="14"/>
                <w:lang w:val="uk-UA"/>
              </w:rPr>
              <w:t>37</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4"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3" w:type="dxa"/>
          </w:tcPr>
          <w:p w:rsidR="00964705" w:rsidRPr="002D0989" w:rsidRDefault="00964705" w:rsidP="00D05DF4">
            <w:pPr>
              <w:jc w:val="center"/>
              <w:rPr>
                <w:rFonts w:ascii="Times New Roman" w:hAnsi="Times New Roman" w:cs="Times New Roman"/>
                <w:b/>
                <w:sz w:val="18"/>
                <w:szCs w:val="18"/>
                <w:lang w:val="uk-UA"/>
              </w:rPr>
            </w:pPr>
          </w:p>
        </w:tc>
        <w:tc>
          <w:tcPr>
            <w:tcW w:w="443"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2"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4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c>
          <w:tcPr>
            <w:tcW w:w="411" w:type="dxa"/>
          </w:tcPr>
          <w:p w:rsidR="00964705" w:rsidRPr="002D0989" w:rsidRDefault="00964705" w:rsidP="00D05DF4">
            <w:pPr>
              <w:jc w:val="center"/>
              <w:rPr>
                <w:rFonts w:ascii="Times New Roman" w:hAnsi="Times New Roman" w:cs="Times New Roman"/>
                <w:b/>
                <w:sz w:val="18"/>
                <w:szCs w:val="18"/>
                <w:lang w:val="uk-UA"/>
              </w:rPr>
            </w:pPr>
          </w:p>
        </w:tc>
        <w:tc>
          <w:tcPr>
            <w:tcW w:w="411" w:type="dxa"/>
          </w:tcPr>
          <w:p w:rsidR="00964705" w:rsidRPr="002D0989" w:rsidRDefault="00964705" w:rsidP="00D05DF4">
            <w:pPr>
              <w:jc w:val="center"/>
              <w:rPr>
                <w:rFonts w:ascii="Times New Roman" w:hAnsi="Times New Roman" w:cs="Times New Roman"/>
                <w:b/>
                <w:sz w:val="18"/>
                <w:szCs w:val="18"/>
                <w:lang w:val="uk-UA"/>
              </w:rPr>
            </w:pPr>
            <w:r w:rsidRPr="002D0989">
              <w:rPr>
                <w:rFonts w:ascii="Times New Roman" w:hAnsi="Times New Roman" w:cs="Times New Roman"/>
                <w:b/>
                <w:sz w:val="18"/>
                <w:szCs w:val="18"/>
                <w:lang w:val="uk-UA"/>
              </w:rPr>
              <w:t>*</w:t>
            </w:r>
          </w:p>
        </w:tc>
      </w:tr>
    </w:tbl>
    <w:p w:rsidR="005F3300" w:rsidRPr="005F3300" w:rsidRDefault="005F3300" w:rsidP="005F3300">
      <w:pPr>
        <w:spacing w:after="0" w:line="240" w:lineRule="auto"/>
        <w:jc w:val="center"/>
        <w:rPr>
          <w:rFonts w:ascii="Times New Roman" w:hAnsi="Times New Roman" w:cs="Times New Roman"/>
          <w:sz w:val="18"/>
          <w:szCs w:val="18"/>
          <w:lang w:val="uk-UA"/>
        </w:rPr>
      </w:pPr>
    </w:p>
    <w:bookmarkEnd w:id="0"/>
    <w:p w:rsidR="00ED235F" w:rsidRPr="00ED235F" w:rsidRDefault="00ED235F" w:rsidP="00ED235F">
      <w:pPr>
        <w:spacing w:after="0" w:line="240" w:lineRule="auto"/>
        <w:jc w:val="center"/>
        <w:rPr>
          <w:rFonts w:ascii="Times New Roman" w:hAnsi="Times New Roman" w:cs="Times New Roman"/>
          <w:b/>
          <w:sz w:val="24"/>
          <w:szCs w:val="24"/>
          <w:lang w:val="uk-UA"/>
        </w:rPr>
      </w:pPr>
    </w:p>
    <w:sectPr w:rsidR="00ED235F" w:rsidRPr="00ED235F" w:rsidSect="00ED235F">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F27"/>
    <w:multiLevelType w:val="hybridMultilevel"/>
    <w:tmpl w:val="67D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60117"/>
    <w:multiLevelType w:val="hybridMultilevel"/>
    <w:tmpl w:val="C3FE7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C29E0"/>
    <w:multiLevelType w:val="hybridMultilevel"/>
    <w:tmpl w:val="1ECA6DE0"/>
    <w:lvl w:ilvl="0" w:tplc="E91089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F87803"/>
    <w:multiLevelType w:val="hybridMultilevel"/>
    <w:tmpl w:val="E606F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806444"/>
    <w:multiLevelType w:val="multilevel"/>
    <w:tmpl w:val="A7B43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C692A"/>
    <w:multiLevelType w:val="hybridMultilevel"/>
    <w:tmpl w:val="E8FC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23107"/>
    <w:multiLevelType w:val="hybridMultilevel"/>
    <w:tmpl w:val="F88A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8669C"/>
    <w:multiLevelType w:val="hybridMultilevel"/>
    <w:tmpl w:val="F682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DF"/>
    <w:rsid w:val="00047769"/>
    <w:rsid w:val="000740E9"/>
    <w:rsid w:val="00095BC1"/>
    <w:rsid w:val="000A5443"/>
    <w:rsid w:val="000B6805"/>
    <w:rsid w:val="000F4E93"/>
    <w:rsid w:val="00112B71"/>
    <w:rsid w:val="0013248B"/>
    <w:rsid w:val="00142A36"/>
    <w:rsid w:val="00145874"/>
    <w:rsid w:val="001F3307"/>
    <w:rsid w:val="00204555"/>
    <w:rsid w:val="00226F35"/>
    <w:rsid w:val="00270981"/>
    <w:rsid w:val="00275B47"/>
    <w:rsid w:val="002C71D3"/>
    <w:rsid w:val="002C7E71"/>
    <w:rsid w:val="002D0989"/>
    <w:rsid w:val="002F09D9"/>
    <w:rsid w:val="002F2332"/>
    <w:rsid w:val="00304CDD"/>
    <w:rsid w:val="003163A4"/>
    <w:rsid w:val="003236B7"/>
    <w:rsid w:val="0032397A"/>
    <w:rsid w:val="003674F9"/>
    <w:rsid w:val="0038389B"/>
    <w:rsid w:val="003B2DED"/>
    <w:rsid w:val="003B316E"/>
    <w:rsid w:val="003D2535"/>
    <w:rsid w:val="003E528F"/>
    <w:rsid w:val="0041083A"/>
    <w:rsid w:val="00422E58"/>
    <w:rsid w:val="00455839"/>
    <w:rsid w:val="004566BF"/>
    <w:rsid w:val="00475665"/>
    <w:rsid w:val="0049389E"/>
    <w:rsid w:val="004A7BA3"/>
    <w:rsid w:val="004B3168"/>
    <w:rsid w:val="004E1760"/>
    <w:rsid w:val="004E667A"/>
    <w:rsid w:val="00512FF3"/>
    <w:rsid w:val="00520A89"/>
    <w:rsid w:val="005231BC"/>
    <w:rsid w:val="005245F4"/>
    <w:rsid w:val="005251E4"/>
    <w:rsid w:val="0054003F"/>
    <w:rsid w:val="005463BE"/>
    <w:rsid w:val="0056196D"/>
    <w:rsid w:val="005702CC"/>
    <w:rsid w:val="00573B11"/>
    <w:rsid w:val="005A5271"/>
    <w:rsid w:val="005A5ACD"/>
    <w:rsid w:val="005E2285"/>
    <w:rsid w:val="005E260A"/>
    <w:rsid w:val="005F3300"/>
    <w:rsid w:val="006155B8"/>
    <w:rsid w:val="006357AF"/>
    <w:rsid w:val="006358D4"/>
    <w:rsid w:val="00666476"/>
    <w:rsid w:val="006A6D56"/>
    <w:rsid w:val="006B58A2"/>
    <w:rsid w:val="006C1287"/>
    <w:rsid w:val="007620E1"/>
    <w:rsid w:val="007A1F28"/>
    <w:rsid w:val="007B6780"/>
    <w:rsid w:val="007C7ADF"/>
    <w:rsid w:val="008246F5"/>
    <w:rsid w:val="00844688"/>
    <w:rsid w:val="008668B0"/>
    <w:rsid w:val="00876210"/>
    <w:rsid w:val="00894C4C"/>
    <w:rsid w:val="008A033D"/>
    <w:rsid w:val="008A1032"/>
    <w:rsid w:val="00907FB3"/>
    <w:rsid w:val="00926A57"/>
    <w:rsid w:val="00951C7C"/>
    <w:rsid w:val="00964705"/>
    <w:rsid w:val="009779B1"/>
    <w:rsid w:val="0098675F"/>
    <w:rsid w:val="009C1FD0"/>
    <w:rsid w:val="009C5658"/>
    <w:rsid w:val="009F742D"/>
    <w:rsid w:val="00A4620A"/>
    <w:rsid w:val="00A61062"/>
    <w:rsid w:val="00A612F2"/>
    <w:rsid w:val="00A61B77"/>
    <w:rsid w:val="00A639A3"/>
    <w:rsid w:val="00A73C45"/>
    <w:rsid w:val="00A83DF0"/>
    <w:rsid w:val="00A9494A"/>
    <w:rsid w:val="00AC2C4D"/>
    <w:rsid w:val="00AD3B7B"/>
    <w:rsid w:val="00AE18A1"/>
    <w:rsid w:val="00AE3970"/>
    <w:rsid w:val="00B060AF"/>
    <w:rsid w:val="00B32063"/>
    <w:rsid w:val="00B5226C"/>
    <w:rsid w:val="00B83BDF"/>
    <w:rsid w:val="00BC587C"/>
    <w:rsid w:val="00BD36C9"/>
    <w:rsid w:val="00C15B43"/>
    <w:rsid w:val="00C27103"/>
    <w:rsid w:val="00C4627E"/>
    <w:rsid w:val="00C604B9"/>
    <w:rsid w:val="00C83C5D"/>
    <w:rsid w:val="00C93FA2"/>
    <w:rsid w:val="00CB5E3B"/>
    <w:rsid w:val="00CC40A8"/>
    <w:rsid w:val="00D05711"/>
    <w:rsid w:val="00D05DF4"/>
    <w:rsid w:val="00D754B4"/>
    <w:rsid w:val="00D8547A"/>
    <w:rsid w:val="00DF6165"/>
    <w:rsid w:val="00DF7BEE"/>
    <w:rsid w:val="00E07A89"/>
    <w:rsid w:val="00E240B2"/>
    <w:rsid w:val="00E356ED"/>
    <w:rsid w:val="00E66CB4"/>
    <w:rsid w:val="00E721C3"/>
    <w:rsid w:val="00E83BDB"/>
    <w:rsid w:val="00E948E8"/>
    <w:rsid w:val="00E94E76"/>
    <w:rsid w:val="00EC7DE4"/>
    <w:rsid w:val="00ED235F"/>
    <w:rsid w:val="00F14770"/>
    <w:rsid w:val="00F20CB4"/>
    <w:rsid w:val="00F22195"/>
    <w:rsid w:val="00F64F76"/>
    <w:rsid w:val="00F7354F"/>
    <w:rsid w:val="00FA7FBC"/>
    <w:rsid w:val="00FD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
    <w:name w:val="Заголовок №1_"/>
    <w:basedOn w:val="a0"/>
    <w:link w:val="10"/>
    <w:rsid w:val="008668B0"/>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8668B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75665"/>
    <w:rPr>
      <w:rFonts w:ascii="Tahoma" w:eastAsia="Times New Roman" w:hAnsi="Tahoma" w:cs="Tahoma"/>
      <w:sz w:val="16"/>
      <w:szCs w:val="16"/>
      <w:lang w:eastAsia="ru-RU"/>
    </w:rPr>
  </w:style>
  <w:style w:type="character" w:customStyle="1" w:styleId="2105pt">
    <w:name w:val="Основной текст (2) + 10;5 pt;Полужирный"/>
    <w:basedOn w:val="2"/>
    <w:rsid w:val="00275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5">
    <w:name w:val="Основной текст (5)_"/>
    <w:basedOn w:val="a0"/>
    <w:link w:val="50"/>
    <w:rsid w:val="006A6D56"/>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6A6D56"/>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5">
    <w:name w:val="Основной текст (2) + Курсив"/>
    <w:basedOn w:val="2"/>
    <w:rsid w:val="005F33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
    <w:basedOn w:val="2"/>
    <w:rsid w:val="005F33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6pt">
    <w:name w:val="Основной текст (2) + 6 pt;Курсив"/>
    <w:basedOn w:val="2"/>
    <w:rsid w:val="005F330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75pt">
    <w:name w:val="Основной текст (2) + 7;5 pt"/>
    <w:basedOn w:val="2"/>
    <w:rsid w:val="004108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Impact5pt">
    <w:name w:val="Основной текст (2) + Impact;5 pt"/>
    <w:basedOn w:val="2"/>
    <w:rsid w:val="0041083A"/>
    <w:rPr>
      <w:rFonts w:ascii="Impact" w:eastAsia="Impact" w:hAnsi="Impact" w:cs="Impact"/>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Курсив"/>
    <w:basedOn w:val="2"/>
    <w:rsid w:val="0041083A"/>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105pt0">
    <w:name w:val="Основной текст (2) + 10;5 pt"/>
    <w:basedOn w:val="2"/>
    <w:rsid w:val="00422E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666476"/>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
    <w:name w:val="Заголовок №1_"/>
    <w:basedOn w:val="a0"/>
    <w:link w:val="10"/>
    <w:rsid w:val="008668B0"/>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8668B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75665"/>
    <w:rPr>
      <w:rFonts w:ascii="Tahoma" w:eastAsia="Times New Roman" w:hAnsi="Tahoma" w:cs="Tahoma"/>
      <w:sz w:val="16"/>
      <w:szCs w:val="16"/>
      <w:lang w:eastAsia="ru-RU"/>
    </w:rPr>
  </w:style>
  <w:style w:type="character" w:customStyle="1" w:styleId="2105pt">
    <w:name w:val="Основной текст (2) + 10;5 pt;Полужирный"/>
    <w:basedOn w:val="2"/>
    <w:rsid w:val="00275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5">
    <w:name w:val="Основной текст (5)_"/>
    <w:basedOn w:val="a0"/>
    <w:link w:val="50"/>
    <w:rsid w:val="006A6D56"/>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6A6D56"/>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5">
    <w:name w:val="Основной текст (2) + Курсив"/>
    <w:basedOn w:val="2"/>
    <w:rsid w:val="005F33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
    <w:basedOn w:val="2"/>
    <w:rsid w:val="005F33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6pt">
    <w:name w:val="Основной текст (2) + 6 pt;Курсив"/>
    <w:basedOn w:val="2"/>
    <w:rsid w:val="005F330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75pt">
    <w:name w:val="Основной текст (2) + 7;5 pt"/>
    <w:basedOn w:val="2"/>
    <w:rsid w:val="004108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Impact5pt">
    <w:name w:val="Основной текст (2) + Impact;5 pt"/>
    <w:basedOn w:val="2"/>
    <w:rsid w:val="0041083A"/>
    <w:rPr>
      <w:rFonts w:ascii="Impact" w:eastAsia="Impact" w:hAnsi="Impact" w:cs="Impact"/>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Курсив"/>
    <w:basedOn w:val="2"/>
    <w:rsid w:val="0041083A"/>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105pt0">
    <w:name w:val="Основной текст (2) + 10;5 pt"/>
    <w:basedOn w:val="2"/>
    <w:rsid w:val="00422E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666476"/>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16</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2019-10-28T07:42:00Z</cp:lastPrinted>
  <dcterms:created xsi:type="dcterms:W3CDTF">2019-02-05T07:00:00Z</dcterms:created>
  <dcterms:modified xsi:type="dcterms:W3CDTF">2019-12-05T14:40:00Z</dcterms:modified>
</cp:coreProperties>
</file>